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80FA" w14:textId="77777777" w:rsidR="009C25F7" w:rsidRDefault="009C25F7" w:rsidP="00244C24">
      <w:pPr>
        <w:ind w:firstLine="0"/>
      </w:pPr>
    </w:p>
    <w:p w14:paraId="78116052" w14:textId="77777777" w:rsidR="00944A90" w:rsidRDefault="005203B6" w:rsidP="00944A90">
      <w:pPr>
        <w:ind w:firstLine="0"/>
        <w:jc w:val="center"/>
        <w:rPr>
          <w:b/>
          <w:bCs/>
          <w:color w:val="FF0000"/>
          <w:sz w:val="28"/>
          <w:szCs w:val="28"/>
        </w:rPr>
      </w:pPr>
      <w:r w:rsidRPr="002367F1">
        <w:rPr>
          <w:b/>
          <w:bCs/>
          <w:color w:val="FF0000"/>
          <w:sz w:val="28"/>
          <w:szCs w:val="28"/>
        </w:rPr>
        <w:t>PLAN</w:t>
      </w:r>
      <w:r w:rsidR="00944A90">
        <w:rPr>
          <w:b/>
          <w:bCs/>
          <w:color w:val="FF0000"/>
          <w:sz w:val="28"/>
          <w:szCs w:val="28"/>
        </w:rPr>
        <w:t xml:space="preserve"> I PROGRAM</w:t>
      </w:r>
      <w:r w:rsidRPr="002367F1">
        <w:rPr>
          <w:b/>
          <w:bCs/>
          <w:color w:val="FF0000"/>
          <w:sz w:val="28"/>
          <w:szCs w:val="28"/>
        </w:rPr>
        <w:t xml:space="preserve"> KONFERENCJI </w:t>
      </w:r>
    </w:p>
    <w:p w14:paraId="0DAA9584" w14:textId="2E43BF5F" w:rsidR="005203B6" w:rsidRPr="002367F1" w:rsidRDefault="005203B6" w:rsidP="00944A90">
      <w:pPr>
        <w:ind w:firstLine="0"/>
        <w:jc w:val="center"/>
        <w:rPr>
          <w:b/>
          <w:bCs/>
          <w:color w:val="FF0000"/>
          <w:sz w:val="28"/>
          <w:szCs w:val="28"/>
        </w:rPr>
      </w:pPr>
      <w:r w:rsidRPr="002367F1">
        <w:rPr>
          <w:b/>
          <w:bCs/>
          <w:color w:val="FF0000"/>
          <w:sz w:val="28"/>
          <w:szCs w:val="28"/>
        </w:rPr>
        <w:t>TRYBUNAŁU KONSTYTUCYJNEGO</w:t>
      </w:r>
    </w:p>
    <w:p w14:paraId="23C9ABF6" w14:textId="77777777" w:rsidR="001607C6" w:rsidRDefault="001607C6" w:rsidP="00244C24">
      <w:pPr>
        <w:ind w:firstLine="0"/>
      </w:pPr>
    </w:p>
    <w:p w14:paraId="6C5DBE06" w14:textId="2418CD02" w:rsidR="001607C6" w:rsidRDefault="001607C6" w:rsidP="00244C24">
      <w:pPr>
        <w:ind w:firstLine="0"/>
      </w:pPr>
      <w:r>
        <w:t xml:space="preserve">Temat/tytuł Konferencji: </w:t>
      </w:r>
    </w:p>
    <w:p w14:paraId="7979B0B6" w14:textId="6D8B74BD" w:rsidR="001607C6" w:rsidRPr="001607C6" w:rsidRDefault="00A32675" w:rsidP="00A32675">
      <w:pPr>
        <w:ind w:firstLine="708"/>
        <w:rPr>
          <w:b/>
          <w:bCs/>
        </w:rPr>
      </w:pPr>
      <w:r w:rsidRPr="00A32675">
        <w:rPr>
          <w:b/>
          <w:bCs/>
        </w:rPr>
        <w:t>W</w:t>
      </w:r>
      <w:r w:rsidR="007C4D6B">
        <w:rPr>
          <w:b/>
          <w:bCs/>
        </w:rPr>
        <w:t>ŁADZA</w:t>
      </w:r>
      <w:r w:rsidRPr="00A32675">
        <w:rPr>
          <w:b/>
          <w:bCs/>
        </w:rPr>
        <w:t xml:space="preserve"> </w:t>
      </w:r>
      <w:r w:rsidR="007C4D6B">
        <w:rPr>
          <w:b/>
          <w:bCs/>
        </w:rPr>
        <w:t>SĄDOWNICZA</w:t>
      </w:r>
      <w:r>
        <w:rPr>
          <w:b/>
          <w:bCs/>
        </w:rPr>
        <w:t xml:space="preserve"> </w:t>
      </w:r>
      <w:r w:rsidR="007C4D6B">
        <w:rPr>
          <w:b/>
          <w:bCs/>
        </w:rPr>
        <w:t xml:space="preserve">RZECZYPOSPOLITEJ POLSKIEJ I ORZECZNICTWO TRYBUNAŁU SPRAWIEDLIWOŚCI UNII EUROPEJSKIEJ W PERSPEKTYWIE TYSIĄCLECIA KORONY PAŃSTWA POLSKIEGO </w:t>
      </w:r>
    </w:p>
    <w:p w14:paraId="1B8F0F23" w14:textId="77777777" w:rsidR="00A32675" w:rsidRDefault="00A32675" w:rsidP="00244C24">
      <w:pPr>
        <w:ind w:firstLine="0"/>
      </w:pPr>
    </w:p>
    <w:p w14:paraId="15598466" w14:textId="77777777" w:rsidR="0009130D" w:rsidRDefault="00A32675" w:rsidP="00A32675">
      <w:pPr>
        <w:ind w:firstLine="0"/>
        <w:rPr>
          <w:b/>
          <w:bCs/>
        </w:rPr>
      </w:pPr>
      <w:r w:rsidRPr="00A32675">
        <w:t>Data</w:t>
      </w:r>
      <w:r w:rsidR="0009130D">
        <w:t xml:space="preserve"> i miejsce </w:t>
      </w:r>
      <w:r w:rsidRPr="00A32675">
        <w:t xml:space="preserve"> Konferencji:</w:t>
      </w:r>
      <w:r>
        <w:rPr>
          <w:b/>
          <w:bCs/>
        </w:rPr>
        <w:t xml:space="preserve"> </w:t>
      </w:r>
    </w:p>
    <w:p w14:paraId="10519342" w14:textId="5E06B7A9" w:rsidR="00DC37FD" w:rsidRDefault="00A32675" w:rsidP="00DC37FD">
      <w:pPr>
        <w:ind w:firstLine="708"/>
        <w:rPr>
          <w:b/>
          <w:bCs/>
        </w:rPr>
      </w:pPr>
      <w:r>
        <w:rPr>
          <w:b/>
          <w:bCs/>
        </w:rPr>
        <w:t>8 maj 2025 roku</w:t>
      </w:r>
      <w:r w:rsidR="0009130D">
        <w:rPr>
          <w:b/>
          <w:bCs/>
        </w:rPr>
        <w:t xml:space="preserve">, siedziba Trybunału Konstytucyjnego </w:t>
      </w:r>
    </w:p>
    <w:p w14:paraId="2D393503" w14:textId="77777777" w:rsidR="00DC37FD" w:rsidRDefault="00DC37FD" w:rsidP="00DC37FD">
      <w:pPr>
        <w:ind w:firstLine="0"/>
      </w:pPr>
    </w:p>
    <w:p w14:paraId="248AF9BC" w14:textId="29CCB49A" w:rsidR="00DC37FD" w:rsidRDefault="00DC37FD" w:rsidP="00DC37FD">
      <w:pPr>
        <w:ind w:firstLine="0"/>
      </w:pPr>
      <w:r>
        <w:t xml:space="preserve">Język Konferencji: </w:t>
      </w:r>
    </w:p>
    <w:p w14:paraId="029B61F7" w14:textId="77777777" w:rsidR="00DC37FD" w:rsidRPr="0009130D" w:rsidRDefault="00DC37FD" w:rsidP="00DC37FD">
      <w:pPr>
        <w:ind w:firstLine="708"/>
        <w:rPr>
          <w:b/>
          <w:bCs/>
        </w:rPr>
      </w:pPr>
      <w:r w:rsidRPr="0009130D">
        <w:rPr>
          <w:b/>
          <w:bCs/>
        </w:rPr>
        <w:t xml:space="preserve">język polski </w:t>
      </w:r>
    </w:p>
    <w:p w14:paraId="1E09EAD8" w14:textId="77777777" w:rsidR="00DC37FD" w:rsidRDefault="00DC37FD" w:rsidP="00DC37FD">
      <w:pPr>
        <w:ind w:firstLine="0"/>
        <w:rPr>
          <w:b/>
          <w:bCs/>
        </w:rPr>
      </w:pPr>
    </w:p>
    <w:p w14:paraId="7D831717" w14:textId="77777777" w:rsidR="00DC37FD" w:rsidRPr="009C25F7" w:rsidRDefault="00DC37FD" w:rsidP="00DC37FD">
      <w:pPr>
        <w:ind w:firstLine="0"/>
      </w:pPr>
      <w:r w:rsidRPr="009C25F7">
        <w:t xml:space="preserve">Dokumentacja Konferencji: </w:t>
      </w:r>
    </w:p>
    <w:p w14:paraId="2919CE29" w14:textId="4F391981" w:rsidR="00DC37FD" w:rsidRDefault="00DC37FD" w:rsidP="00DC37FD">
      <w:pPr>
        <w:ind w:firstLine="708"/>
        <w:rPr>
          <w:b/>
          <w:bCs/>
        </w:rPr>
      </w:pPr>
      <w:r>
        <w:rPr>
          <w:b/>
          <w:bCs/>
        </w:rPr>
        <w:t>Wydawnictwo Trybunału Konstytucyjnego; możliwość publikacji wypowiedzi w formie artykułu</w:t>
      </w:r>
      <w:r w:rsidR="00FB23C1">
        <w:rPr>
          <w:b/>
          <w:bCs/>
        </w:rPr>
        <w:t xml:space="preserve"> </w:t>
      </w:r>
      <w:r>
        <w:rPr>
          <w:b/>
          <w:bCs/>
        </w:rPr>
        <w:t>przez każdego uczestnika panelu</w:t>
      </w:r>
      <w:r w:rsidR="00FB23C1">
        <w:rPr>
          <w:b/>
          <w:bCs/>
        </w:rPr>
        <w:t xml:space="preserve"> (do 20 stron znormalizowanego maszynopisu)</w:t>
      </w:r>
      <w:r>
        <w:rPr>
          <w:b/>
          <w:bCs/>
        </w:rPr>
        <w:t xml:space="preserve">, także przez każdego </w:t>
      </w:r>
      <w:r w:rsidR="00FB23C1">
        <w:rPr>
          <w:b/>
          <w:bCs/>
        </w:rPr>
        <w:t xml:space="preserve">innego </w:t>
      </w:r>
      <w:r>
        <w:rPr>
          <w:b/>
          <w:bCs/>
        </w:rPr>
        <w:t>uczestnika Konferencji (możliwość otwarta także dla osób, które nie prezentowały wypowiedzi w trakcie paneli)</w:t>
      </w:r>
    </w:p>
    <w:p w14:paraId="34893F63" w14:textId="77777777" w:rsidR="00DC37FD" w:rsidRDefault="00DC37FD" w:rsidP="00A32675">
      <w:pPr>
        <w:ind w:firstLine="0"/>
        <w:rPr>
          <w:b/>
          <w:bCs/>
        </w:rPr>
      </w:pPr>
    </w:p>
    <w:p w14:paraId="72980523" w14:textId="6320A074" w:rsidR="0009130D" w:rsidRDefault="007C4D6B" w:rsidP="00244C24">
      <w:pPr>
        <w:ind w:firstLine="0"/>
      </w:pPr>
      <w:r>
        <w:t xml:space="preserve">Program Konferencji: </w:t>
      </w:r>
    </w:p>
    <w:p w14:paraId="221BDCDD" w14:textId="77777777" w:rsidR="007C4D6B" w:rsidRDefault="007C4D6B" w:rsidP="0009130D">
      <w:pPr>
        <w:ind w:firstLine="708"/>
        <w:rPr>
          <w:b/>
          <w:bCs/>
        </w:rPr>
      </w:pPr>
    </w:p>
    <w:p w14:paraId="7ED2810D" w14:textId="4A011467" w:rsidR="007C4D6B" w:rsidRDefault="0009130D" w:rsidP="002F5D67">
      <w:pPr>
        <w:ind w:firstLine="0"/>
        <w:rPr>
          <w:b/>
          <w:bCs/>
        </w:rPr>
      </w:pPr>
      <w:r w:rsidRPr="002F5D67">
        <w:t>10:00</w:t>
      </w:r>
      <w:r w:rsidR="007C4D6B" w:rsidRPr="002F5D67">
        <w:t xml:space="preserve"> </w:t>
      </w:r>
      <w:r w:rsidR="007C4D6B">
        <w:rPr>
          <w:b/>
          <w:bCs/>
        </w:rPr>
        <w:t>– otwarcie Konferencji</w:t>
      </w:r>
      <w:r w:rsidR="002367F1">
        <w:rPr>
          <w:b/>
          <w:bCs/>
        </w:rPr>
        <w:t xml:space="preserve"> –</w:t>
      </w:r>
      <w:r w:rsidR="007C4D6B">
        <w:rPr>
          <w:b/>
          <w:bCs/>
        </w:rPr>
        <w:t xml:space="preserve"> Prezes Trybunału Konstytucyjnego Sędzia Bogdan</w:t>
      </w:r>
      <w:r w:rsidR="002F5D67">
        <w:rPr>
          <w:b/>
          <w:bCs/>
        </w:rPr>
        <w:t xml:space="preserve"> </w:t>
      </w:r>
      <w:r w:rsidR="007C4D6B">
        <w:rPr>
          <w:b/>
          <w:bCs/>
        </w:rPr>
        <w:t xml:space="preserve">Święczkowski </w:t>
      </w:r>
    </w:p>
    <w:p w14:paraId="3DA6D94F" w14:textId="77777777" w:rsidR="002F5D67" w:rsidRDefault="002F5D67" w:rsidP="002F5D67">
      <w:pPr>
        <w:ind w:firstLine="0"/>
        <w:rPr>
          <w:b/>
          <w:bCs/>
        </w:rPr>
      </w:pPr>
    </w:p>
    <w:p w14:paraId="72FD879D" w14:textId="5ACC48B5" w:rsidR="002F5D67" w:rsidRPr="00680E94" w:rsidRDefault="002F5D67" w:rsidP="002F5D67">
      <w:pPr>
        <w:ind w:firstLine="0"/>
        <w:rPr>
          <w:b/>
          <w:bCs/>
          <w:lang w:val="en-US"/>
        </w:rPr>
      </w:pPr>
      <w:r w:rsidRPr="00680E94">
        <w:rPr>
          <w:b/>
          <w:bCs/>
          <w:lang w:val="en-US"/>
        </w:rPr>
        <w:t>Panel I</w:t>
      </w:r>
    </w:p>
    <w:p w14:paraId="34AC13C6" w14:textId="77777777" w:rsidR="00CE7E23" w:rsidRDefault="00935775" w:rsidP="00CE7E23">
      <w:pPr>
        <w:ind w:firstLine="0"/>
        <w:rPr>
          <w:b/>
          <w:bCs/>
        </w:rPr>
      </w:pPr>
      <w:r w:rsidRPr="00011FB4">
        <w:rPr>
          <w:lang w:val="en-US"/>
        </w:rPr>
        <w:t xml:space="preserve">Moderator: </w:t>
      </w:r>
      <w:r w:rsidR="00CE7E23" w:rsidRPr="00011FB4">
        <w:rPr>
          <w:b/>
          <w:bCs/>
          <w:lang w:val="en-US"/>
        </w:rPr>
        <w:t xml:space="preserve">Dr hab. </w:t>
      </w:r>
      <w:r w:rsidR="00CE7E23">
        <w:rPr>
          <w:b/>
          <w:bCs/>
        </w:rPr>
        <w:t>Justyn Piskorski</w:t>
      </w:r>
      <w:r w:rsidR="00CE7E23" w:rsidRPr="008300C3">
        <w:t>, sędzia Trybunału Konstytucyjnego</w:t>
      </w:r>
      <w:r w:rsidR="00CE7E23">
        <w:rPr>
          <w:b/>
          <w:bCs/>
        </w:rPr>
        <w:t xml:space="preserve"> </w:t>
      </w:r>
    </w:p>
    <w:p w14:paraId="06A2F114" w14:textId="77777777" w:rsidR="00935775" w:rsidRPr="00CE7E23" w:rsidRDefault="00935775" w:rsidP="002F5D67">
      <w:pPr>
        <w:ind w:firstLine="0"/>
      </w:pPr>
    </w:p>
    <w:p w14:paraId="484083D0" w14:textId="77777777" w:rsidR="003C23DF" w:rsidRDefault="007C4D6B" w:rsidP="002F5D67">
      <w:pPr>
        <w:ind w:firstLine="0"/>
        <w:rPr>
          <w:b/>
          <w:bCs/>
        </w:rPr>
      </w:pPr>
      <w:r w:rsidRPr="00011FB4">
        <w:t>10:15-10:45</w:t>
      </w:r>
      <w:r w:rsidRPr="00011FB4">
        <w:rPr>
          <w:b/>
          <w:bCs/>
        </w:rPr>
        <w:t xml:space="preserve"> </w:t>
      </w:r>
      <w:r w:rsidR="003C1777" w:rsidRPr="00011FB4">
        <w:rPr>
          <w:b/>
          <w:bCs/>
        </w:rPr>
        <w:t xml:space="preserve">– </w:t>
      </w:r>
      <w:r w:rsidR="003C23DF" w:rsidRPr="00011FB4">
        <w:rPr>
          <w:b/>
          <w:bCs/>
        </w:rPr>
        <w:t>Prof.</w:t>
      </w:r>
      <w:r w:rsidR="003C1777" w:rsidRPr="00011FB4">
        <w:rPr>
          <w:b/>
          <w:bCs/>
        </w:rPr>
        <w:t xml:space="preserve"> </w:t>
      </w:r>
      <w:r w:rsidR="003C23DF" w:rsidRPr="00011FB4">
        <w:rPr>
          <w:b/>
          <w:bCs/>
        </w:rPr>
        <w:t xml:space="preserve">dr hab. </w:t>
      </w:r>
      <w:r w:rsidR="003C1777">
        <w:rPr>
          <w:b/>
          <w:bCs/>
        </w:rPr>
        <w:t>Grzegorz Kucharczyk</w:t>
      </w:r>
      <w:r w:rsidR="002F5D67">
        <w:rPr>
          <w:b/>
          <w:bCs/>
        </w:rPr>
        <w:t xml:space="preserve">: </w:t>
      </w:r>
    </w:p>
    <w:p w14:paraId="1047A305" w14:textId="279B84E5" w:rsidR="002F5D67" w:rsidRPr="003C630B" w:rsidRDefault="002F5D67" w:rsidP="003C23DF">
      <w:pPr>
        <w:ind w:left="708" w:firstLine="708"/>
        <w:rPr>
          <w:i/>
          <w:iCs/>
        </w:rPr>
      </w:pPr>
      <w:r w:rsidRPr="003C630B">
        <w:rPr>
          <w:i/>
          <w:iCs/>
        </w:rPr>
        <w:t>Przyjaciele i wrogowie Królestwa Polskiego</w:t>
      </w:r>
    </w:p>
    <w:p w14:paraId="5DABEF69" w14:textId="77777777" w:rsidR="003C23DF" w:rsidRDefault="003C1777" w:rsidP="002F5D67">
      <w:pPr>
        <w:ind w:firstLine="0"/>
        <w:rPr>
          <w:b/>
          <w:bCs/>
        </w:rPr>
      </w:pPr>
      <w:r w:rsidRPr="002F5D67">
        <w:t>10:45-11:15</w:t>
      </w:r>
      <w:r>
        <w:rPr>
          <w:b/>
          <w:bCs/>
        </w:rPr>
        <w:t xml:space="preserve"> – </w:t>
      </w:r>
      <w:r w:rsidR="003C23DF">
        <w:rPr>
          <w:b/>
          <w:bCs/>
        </w:rPr>
        <w:t xml:space="preserve">Prof. dr hab. </w:t>
      </w:r>
      <w:r>
        <w:rPr>
          <w:b/>
          <w:bCs/>
        </w:rPr>
        <w:t>Wojciech Polak</w:t>
      </w:r>
      <w:r w:rsidR="002F5D67">
        <w:rPr>
          <w:b/>
          <w:bCs/>
        </w:rPr>
        <w:t xml:space="preserve">: </w:t>
      </w:r>
    </w:p>
    <w:p w14:paraId="321A6B3D" w14:textId="144607F5" w:rsidR="003C23DF" w:rsidRPr="003C630B" w:rsidRDefault="003C23DF" w:rsidP="003C23DF">
      <w:pPr>
        <w:ind w:left="708" w:firstLine="708"/>
        <w:rPr>
          <w:i/>
          <w:iCs/>
        </w:rPr>
      </w:pPr>
      <w:r w:rsidRPr="003C630B">
        <w:rPr>
          <w:i/>
          <w:iCs/>
        </w:rPr>
        <w:t>Droga Bolesława Chrobrego do korony królewskiej</w:t>
      </w:r>
    </w:p>
    <w:p w14:paraId="245767A4" w14:textId="77777777" w:rsidR="003C23DF" w:rsidRDefault="003C1777" w:rsidP="002F5D67">
      <w:pPr>
        <w:ind w:firstLine="0"/>
        <w:rPr>
          <w:b/>
          <w:bCs/>
        </w:rPr>
      </w:pPr>
      <w:r w:rsidRPr="002F5D67">
        <w:lastRenderedPageBreak/>
        <w:t>11:15-11:45</w:t>
      </w:r>
      <w:r>
        <w:rPr>
          <w:b/>
          <w:bCs/>
        </w:rPr>
        <w:t xml:space="preserve"> – </w:t>
      </w:r>
      <w:r w:rsidR="003C23DF">
        <w:rPr>
          <w:b/>
          <w:bCs/>
        </w:rPr>
        <w:t xml:space="preserve">Prof. dr hab. </w:t>
      </w:r>
      <w:r>
        <w:rPr>
          <w:b/>
          <w:bCs/>
        </w:rPr>
        <w:t>Mieczysław Ryba</w:t>
      </w:r>
      <w:r w:rsidR="002F5D67">
        <w:rPr>
          <w:b/>
          <w:bCs/>
        </w:rPr>
        <w:t xml:space="preserve">: </w:t>
      </w:r>
      <w:r w:rsidR="002F5D67" w:rsidRPr="002F5D67">
        <w:rPr>
          <w:b/>
          <w:bCs/>
        </w:rPr>
        <w:t> </w:t>
      </w:r>
    </w:p>
    <w:p w14:paraId="54FC539E" w14:textId="68D4547F" w:rsidR="002F5D67" w:rsidRPr="003C630B" w:rsidRDefault="002F5D67" w:rsidP="003C23DF">
      <w:pPr>
        <w:ind w:left="708" w:firstLine="708"/>
        <w:rPr>
          <w:i/>
          <w:iCs/>
        </w:rPr>
      </w:pPr>
      <w:r w:rsidRPr="003C630B">
        <w:rPr>
          <w:i/>
          <w:iCs/>
        </w:rPr>
        <w:t>Koronacja Bolesława Chrobrego jako symbol potęgi państwa polskiego</w:t>
      </w:r>
    </w:p>
    <w:p w14:paraId="506253C5" w14:textId="77777777" w:rsidR="003C23DF" w:rsidRDefault="003C1777" w:rsidP="002F5D67">
      <w:pPr>
        <w:ind w:firstLine="0"/>
        <w:rPr>
          <w:b/>
          <w:bCs/>
        </w:rPr>
      </w:pPr>
      <w:r w:rsidRPr="002F5D67">
        <w:t>11:45-12:15</w:t>
      </w:r>
      <w:r>
        <w:rPr>
          <w:b/>
          <w:bCs/>
        </w:rPr>
        <w:t xml:space="preserve"> – </w:t>
      </w:r>
      <w:r w:rsidR="003C23DF">
        <w:rPr>
          <w:b/>
          <w:bCs/>
        </w:rPr>
        <w:t>Dr hab.</w:t>
      </w:r>
      <w:r>
        <w:rPr>
          <w:b/>
          <w:bCs/>
        </w:rPr>
        <w:t xml:space="preserve"> Sylwia </w:t>
      </w:r>
      <w:proofErr w:type="spellStart"/>
      <w:r>
        <w:rPr>
          <w:b/>
          <w:bCs/>
        </w:rPr>
        <w:t>Galij</w:t>
      </w:r>
      <w:proofErr w:type="spellEnd"/>
      <w:r w:rsidR="003C23DF">
        <w:rPr>
          <w:b/>
          <w:bCs/>
        </w:rPr>
        <w:t xml:space="preserve"> </w:t>
      </w:r>
      <w:r>
        <w:rPr>
          <w:b/>
          <w:bCs/>
        </w:rPr>
        <w:t>-</w:t>
      </w:r>
      <w:r w:rsidR="003C23DF">
        <w:rPr>
          <w:b/>
          <w:bCs/>
        </w:rPr>
        <w:t xml:space="preserve"> </w:t>
      </w:r>
      <w:r>
        <w:rPr>
          <w:b/>
          <w:bCs/>
        </w:rPr>
        <w:t>Skarbińska</w:t>
      </w:r>
      <w:r w:rsidR="00605517">
        <w:rPr>
          <w:b/>
          <w:bCs/>
        </w:rPr>
        <w:t xml:space="preserve">: </w:t>
      </w:r>
    </w:p>
    <w:p w14:paraId="712AC7DB" w14:textId="65DB6C87" w:rsidR="003C1777" w:rsidRPr="003C630B" w:rsidRDefault="00605517" w:rsidP="003C23DF">
      <w:pPr>
        <w:ind w:left="1416" w:firstLine="0"/>
        <w:rPr>
          <w:i/>
          <w:iCs/>
        </w:rPr>
      </w:pPr>
      <w:r w:rsidRPr="003C630B">
        <w:rPr>
          <w:i/>
          <w:iCs/>
        </w:rPr>
        <w:t>Rola chrześcijaństwa i pamięci historycznej w procesie ratowania polskiej tożsamości w okresie PRL</w:t>
      </w:r>
    </w:p>
    <w:p w14:paraId="01BA595B" w14:textId="77777777" w:rsidR="00F970A7" w:rsidRPr="003C630B" w:rsidRDefault="00F970A7" w:rsidP="002F5D67">
      <w:pPr>
        <w:ind w:firstLine="0"/>
        <w:rPr>
          <w:i/>
          <w:iCs/>
        </w:rPr>
      </w:pPr>
    </w:p>
    <w:p w14:paraId="0C41421B" w14:textId="19177C6A" w:rsidR="00A32675" w:rsidRPr="00F760A7" w:rsidRDefault="003C1777" w:rsidP="002F5D67">
      <w:pPr>
        <w:ind w:firstLine="0"/>
      </w:pPr>
      <w:r w:rsidRPr="00F760A7">
        <w:t>12:</w:t>
      </w:r>
      <w:r w:rsidR="00F970A7">
        <w:t>15</w:t>
      </w:r>
      <w:r w:rsidRPr="00F760A7">
        <w:t>-13:00 – przerwa kawowa</w:t>
      </w:r>
      <w:r w:rsidR="002F5D67" w:rsidRPr="00F760A7">
        <w:t xml:space="preserve"> </w:t>
      </w:r>
    </w:p>
    <w:p w14:paraId="42587F14" w14:textId="77777777" w:rsidR="00F970A7" w:rsidRDefault="00F970A7" w:rsidP="002F5D67">
      <w:pPr>
        <w:ind w:firstLine="0"/>
      </w:pPr>
    </w:p>
    <w:p w14:paraId="60287BE9" w14:textId="07F2254E" w:rsidR="003C1777" w:rsidRPr="00F760A7" w:rsidRDefault="003C1777" w:rsidP="002F5D67">
      <w:pPr>
        <w:ind w:firstLine="0"/>
      </w:pPr>
      <w:r w:rsidRPr="00F760A7">
        <w:t xml:space="preserve">13:00-13:30 </w:t>
      </w:r>
      <w:r w:rsidR="002F5D67" w:rsidRPr="00F760A7">
        <w:t xml:space="preserve">– </w:t>
      </w:r>
      <w:r w:rsidR="002F5D67" w:rsidRPr="00F970A7">
        <w:rPr>
          <w:b/>
          <w:bCs/>
        </w:rPr>
        <w:t>koncert kwartetu smyczkowego</w:t>
      </w:r>
      <w:r w:rsidR="00680E94">
        <w:rPr>
          <w:b/>
          <w:bCs/>
        </w:rPr>
        <w:t xml:space="preserve"> AMOK</w:t>
      </w:r>
      <w:r w:rsidR="002F5D67" w:rsidRPr="00F970A7">
        <w:rPr>
          <w:b/>
          <w:bCs/>
        </w:rPr>
        <w:t xml:space="preserve"> – </w:t>
      </w:r>
      <w:r w:rsidR="00F970A7">
        <w:rPr>
          <w:b/>
          <w:bCs/>
        </w:rPr>
        <w:t>utwory</w:t>
      </w:r>
      <w:r w:rsidR="002F5D67" w:rsidRPr="00F970A7">
        <w:rPr>
          <w:b/>
          <w:bCs/>
        </w:rPr>
        <w:t xml:space="preserve"> kompozytorów polskich</w:t>
      </w:r>
      <w:r w:rsidR="002F5D67" w:rsidRPr="00F760A7">
        <w:t xml:space="preserve"> </w:t>
      </w:r>
    </w:p>
    <w:p w14:paraId="23122A57" w14:textId="77777777" w:rsidR="00C36BDB" w:rsidRPr="00F760A7" w:rsidRDefault="00C36BDB" w:rsidP="0009130D">
      <w:pPr>
        <w:ind w:firstLine="708"/>
      </w:pPr>
    </w:p>
    <w:p w14:paraId="53ED8DD6" w14:textId="5B674014" w:rsidR="00C36BDB" w:rsidRPr="00C7402E" w:rsidRDefault="00C36BDB" w:rsidP="00FB23C1">
      <w:pPr>
        <w:ind w:firstLine="0"/>
        <w:rPr>
          <w:b/>
          <w:bCs/>
          <w:lang w:val="en-US"/>
        </w:rPr>
      </w:pPr>
      <w:r w:rsidRPr="00C7402E">
        <w:rPr>
          <w:b/>
          <w:bCs/>
          <w:lang w:val="en-US"/>
        </w:rPr>
        <w:t>Panel II</w:t>
      </w:r>
    </w:p>
    <w:p w14:paraId="6F6301C1" w14:textId="77777777" w:rsidR="00C7402E" w:rsidRDefault="00C7402E" w:rsidP="00C36BDB">
      <w:pPr>
        <w:ind w:firstLine="0"/>
        <w:rPr>
          <w:b/>
          <w:bCs/>
          <w:lang w:val="en-US"/>
        </w:rPr>
      </w:pPr>
    </w:p>
    <w:p w14:paraId="10FB54EE" w14:textId="29A9BA76" w:rsidR="00C36BDB" w:rsidRDefault="00C36BDB" w:rsidP="00C36BDB">
      <w:pPr>
        <w:ind w:firstLine="0"/>
        <w:rPr>
          <w:b/>
          <w:bCs/>
        </w:rPr>
      </w:pPr>
      <w:r w:rsidRPr="00C7402E">
        <w:rPr>
          <w:lang w:val="en-US"/>
        </w:rPr>
        <w:t xml:space="preserve">Moderator: </w:t>
      </w:r>
      <w:r w:rsidR="0088313F" w:rsidRPr="00C7402E">
        <w:rPr>
          <w:b/>
          <w:bCs/>
          <w:lang w:val="en-US"/>
        </w:rPr>
        <w:t xml:space="preserve">Dr hab. </w:t>
      </w:r>
      <w:r>
        <w:rPr>
          <w:b/>
          <w:bCs/>
        </w:rPr>
        <w:t>Jarosław Wyrembak</w:t>
      </w:r>
      <w:r w:rsidRPr="008300C3">
        <w:t xml:space="preserve">, </w:t>
      </w:r>
      <w:r w:rsidRPr="00C7402E">
        <w:t>sędzia Trybunału Konstytucyjnego</w:t>
      </w:r>
      <w:r>
        <w:rPr>
          <w:b/>
          <w:bCs/>
        </w:rPr>
        <w:t xml:space="preserve"> </w:t>
      </w:r>
    </w:p>
    <w:p w14:paraId="1E186A10" w14:textId="77777777" w:rsidR="00C7402E" w:rsidRDefault="00C7402E" w:rsidP="00C36BDB">
      <w:pPr>
        <w:ind w:firstLine="0"/>
      </w:pPr>
    </w:p>
    <w:p w14:paraId="24E7B57D" w14:textId="0DA98D87" w:rsidR="00C7402E" w:rsidRDefault="003C1777" w:rsidP="00C7402E">
      <w:pPr>
        <w:ind w:firstLine="0"/>
      </w:pPr>
      <w:r w:rsidRPr="00C36BDB">
        <w:t>13:30-14:00</w:t>
      </w:r>
      <w:r w:rsidR="00C36BDB" w:rsidRPr="00C36BDB">
        <w:t>:</w:t>
      </w:r>
      <w:r w:rsidR="00C7402E">
        <w:rPr>
          <w:b/>
          <w:bCs/>
        </w:rPr>
        <w:t xml:space="preserve"> </w:t>
      </w:r>
      <w:r>
        <w:rPr>
          <w:b/>
          <w:bCs/>
        </w:rPr>
        <w:t xml:space="preserve">Zbigniew </w:t>
      </w:r>
      <w:proofErr w:type="spellStart"/>
      <w:r>
        <w:rPr>
          <w:b/>
          <w:bCs/>
        </w:rPr>
        <w:t>Kapiński</w:t>
      </w:r>
      <w:proofErr w:type="spellEnd"/>
      <w:r w:rsidR="00C36BDB" w:rsidRPr="00CE7E23">
        <w:t xml:space="preserve">, </w:t>
      </w:r>
      <w:r w:rsidR="00CE7E23" w:rsidRPr="00CE7E23">
        <w:t xml:space="preserve">Sędzia Sądu Najwyższego, </w:t>
      </w:r>
      <w:r w:rsidR="00C36BDB" w:rsidRPr="00C7402E">
        <w:t>Prezes Sądu Najwyższego kierujący pracami Izby Karnej:</w:t>
      </w:r>
      <w:r w:rsidR="000E7B4E" w:rsidRPr="00C7402E">
        <w:t xml:space="preserve"> </w:t>
      </w:r>
    </w:p>
    <w:p w14:paraId="64133A67" w14:textId="2E427155" w:rsidR="00C36BDB" w:rsidRPr="00F970A7" w:rsidRDefault="000E7B4E" w:rsidP="00F970A7">
      <w:pPr>
        <w:ind w:left="1416" w:firstLine="0"/>
        <w:rPr>
          <w:i/>
          <w:iCs/>
        </w:rPr>
      </w:pPr>
      <w:r w:rsidRPr="00F970A7">
        <w:rPr>
          <w:i/>
          <w:iCs/>
        </w:rPr>
        <w:t xml:space="preserve">Wpływ </w:t>
      </w:r>
      <w:r w:rsidR="00F760A7" w:rsidRPr="00F970A7">
        <w:rPr>
          <w:i/>
          <w:iCs/>
        </w:rPr>
        <w:t>orzecznictwa Trybunału Sprawiedliwości Unii Europejskiej na sposób kształtowania ustroju władzy sądowniczej w Polsce w świetle uregulowań traktatowych i Konstytucji RP</w:t>
      </w:r>
      <w:r w:rsidR="00C36BDB" w:rsidRPr="00F970A7">
        <w:rPr>
          <w:i/>
          <w:iCs/>
        </w:rPr>
        <w:t xml:space="preserve">  </w:t>
      </w:r>
    </w:p>
    <w:p w14:paraId="446B5BFD" w14:textId="77777777" w:rsidR="00F970A7" w:rsidRDefault="00F970A7" w:rsidP="00F970A7">
      <w:pPr>
        <w:ind w:firstLine="0"/>
      </w:pPr>
    </w:p>
    <w:p w14:paraId="374BB1E8" w14:textId="77777777" w:rsidR="00680E94" w:rsidRDefault="00F970A7" w:rsidP="00F970A7">
      <w:pPr>
        <w:ind w:firstLine="0"/>
      </w:pPr>
      <w:r>
        <w:t>1</w:t>
      </w:r>
      <w:r w:rsidR="00C36BDB" w:rsidRPr="00C36BDB">
        <w:t>4</w:t>
      </w:r>
      <w:r w:rsidR="00C36BDB">
        <w:t>:00-14:</w:t>
      </w:r>
      <w:r>
        <w:t>30</w:t>
      </w:r>
      <w:r w:rsidR="00C36BDB">
        <w:t>:</w:t>
      </w:r>
      <w:r w:rsidR="00C36BDB" w:rsidRPr="00C36BDB">
        <w:rPr>
          <w:b/>
          <w:bCs/>
        </w:rPr>
        <w:t xml:space="preserve"> </w:t>
      </w:r>
      <w:r w:rsidR="00F760A7">
        <w:rPr>
          <w:b/>
          <w:bCs/>
        </w:rPr>
        <w:t xml:space="preserve">Zygmunt </w:t>
      </w:r>
      <w:proofErr w:type="spellStart"/>
      <w:r w:rsidR="00F760A7">
        <w:rPr>
          <w:b/>
          <w:bCs/>
        </w:rPr>
        <w:t>Drożdżejko</w:t>
      </w:r>
      <w:proofErr w:type="spellEnd"/>
      <w:r w:rsidR="00F760A7" w:rsidRPr="008300C3">
        <w:t>,</w:t>
      </w:r>
      <w:r w:rsidR="00F760A7">
        <w:rPr>
          <w:b/>
          <w:bCs/>
        </w:rPr>
        <w:t xml:space="preserve"> </w:t>
      </w:r>
      <w:r w:rsidR="00F760A7" w:rsidRPr="00F970A7">
        <w:t>Sędzia Sądu Apelacyjnego w Krakowie, Prezes Ogólnopolskiego Zrzeszenia Sędziów „Sędziowie RP”:</w:t>
      </w:r>
      <w:r>
        <w:t xml:space="preserve"> </w:t>
      </w:r>
    </w:p>
    <w:p w14:paraId="7EE2FB7F" w14:textId="49753430" w:rsidR="00F760A7" w:rsidRPr="00680E94" w:rsidRDefault="00680E94" w:rsidP="00680E94">
      <w:pPr>
        <w:ind w:left="708" w:firstLine="708"/>
        <w:rPr>
          <w:i/>
          <w:iCs/>
        </w:rPr>
      </w:pPr>
      <w:r w:rsidRPr="00680E94">
        <w:rPr>
          <w:i/>
          <w:iCs/>
        </w:rPr>
        <w:t>Wadliwość powołań sędziów do 17 stycznia 2018 roku </w:t>
      </w:r>
    </w:p>
    <w:p w14:paraId="0ED18CC5" w14:textId="77777777" w:rsidR="00C7402E" w:rsidRDefault="00C7402E" w:rsidP="00C36BDB">
      <w:pPr>
        <w:ind w:firstLine="0"/>
      </w:pPr>
    </w:p>
    <w:p w14:paraId="087EB42A" w14:textId="0CC38830" w:rsidR="00935775" w:rsidRPr="00935775" w:rsidRDefault="00F760A7" w:rsidP="00C7402E">
      <w:pPr>
        <w:ind w:firstLine="0"/>
      </w:pPr>
      <w:r w:rsidRPr="00C36BDB">
        <w:t>14:</w:t>
      </w:r>
      <w:r w:rsidR="008300C3">
        <w:t>30</w:t>
      </w:r>
      <w:r w:rsidRPr="00C36BDB">
        <w:t>-1</w:t>
      </w:r>
      <w:r w:rsidR="008300C3">
        <w:t>5:00</w:t>
      </w:r>
      <w:r>
        <w:t>:</w:t>
      </w:r>
      <w:r>
        <w:rPr>
          <w:b/>
          <w:bCs/>
        </w:rPr>
        <w:t xml:space="preserve"> </w:t>
      </w:r>
      <w:r w:rsidR="00C7402E">
        <w:rPr>
          <w:b/>
          <w:bCs/>
        </w:rPr>
        <w:t>D</w:t>
      </w:r>
      <w:r w:rsidR="00C36BDB" w:rsidRPr="00C36BDB">
        <w:rPr>
          <w:b/>
          <w:bCs/>
        </w:rPr>
        <w:t>r Anna Dalkowska</w:t>
      </w:r>
      <w:r w:rsidR="00C36BDB" w:rsidRPr="008300C3">
        <w:t>,</w:t>
      </w:r>
      <w:r w:rsidR="00C36BDB" w:rsidRPr="00C36BDB">
        <w:rPr>
          <w:b/>
          <w:bCs/>
        </w:rPr>
        <w:t xml:space="preserve"> </w:t>
      </w:r>
      <w:r w:rsidR="00C36BDB" w:rsidRPr="00935775">
        <w:t>Sędzia Naczelnego Sądu Administracyjnego</w:t>
      </w:r>
      <w:r w:rsidR="008300C3">
        <w:t xml:space="preserve">, </w:t>
      </w:r>
      <w:r w:rsidR="00253093">
        <w:t>C</w:t>
      </w:r>
      <w:r w:rsidR="008300C3">
        <w:t>złonek Krajowej Rady Sądownictwa</w:t>
      </w:r>
      <w:r w:rsidR="00C36BDB" w:rsidRPr="00935775">
        <w:t xml:space="preserve">: </w:t>
      </w:r>
    </w:p>
    <w:p w14:paraId="1DF82C6F" w14:textId="0B8DB82E" w:rsidR="00C36BDB" w:rsidRPr="008300C3" w:rsidRDefault="00C7402E" w:rsidP="008300C3">
      <w:pPr>
        <w:ind w:left="1416" w:firstLine="0"/>
        <w:rPr>
          <w:i/>
          <w:iCs/>
        </w:rPr>
      </w:pPr>
      <w:r w:rsidRPr="008300C3">
        <w:rPr>
          <w:i/>
          <w:iCs/>
        </w:rPr>
        <w:t>Konstytucyjny model Krajowej Rady Sądownictwa a praktyka jej funkcjonowania w</w:t>
      </w:r>
      <w:r w:rsidR="008300C3">
        <w:rPr>
          <w:i/>
          <w:iCs/>
        </w:rPr>
        <w:t xml:space="preserve"> </w:t>
      </w:r>
      <w:r w:rsidRPr="008300C3">
        <w:rPr>
          <w:i/>
          <w:iCs/>
        </w:rPr>
        <w:t>latach 1989-2025 w świetle orzecznictwa Trybunału Konstytucyjnego i Trybunału Sprawiedliwości Unii Europejskiej</w:t>
      </w:r>
      <w:r w:rsidR="00C36BDB" w:rsidRPr="008300C3">
        <w:rPr>
          <w:i/>
          <w:iCs/>
        </w:rPr>
        <w:t xml:space="preserve"> </w:t>
      </w:r>
    </w:p>
    <w:p w14:paraId="1AF1C199" w14:textId="77777777" w:rsidR="00946B87" w:rsidRDefault="00946B87" w:rsidP="00C36BDB">
      <w:pPr>
        <w:ind w:firstLine="0"/>
        <w:rPr>
          <w:b/>
          <w:bCs/>
        </w:rPr>
      </w:pPr>
    </w:p>
    <w:p w14:paraId="6679D81B" w14:textId="3C89BED9" w:rsidR="00C36BDB" w:rsidRPr="00946B87" w:rsidRDefault="00946B87" w:rsidP="00C36BDB">
      <w:pPr>
        <w:ind w:firstLine="0"/>
      </w:pPr>
      <w:r w:rsidRPr="00946B87">
        <w:t>godz. 15:</w:t>
      </w:r>
      <w:r w:rsidR="00F641F4">
        <w:t>00</w:t>
      </w:r>
      <w:r w:rsidRPr="00946B87">
        <w:t>-16:</w:t>
      </w:r>
      <w:r w:rsidR="00F641F4">
        <w:t>00</w:t>
      </w:r>
      <w:r w:rsidRPr="00946B87">
        <w:t xml:space="preserve"> – przerwa lunchowa</w:t>
      </w:r>
    </w:p>
    <w:p w14:paraId="059A2D46" w14:textId="77777777" w:rsidR="00C36BDB" w:rsidRDefault="00C36BDB" w:rsidP="00C36BDB">
      <w:pPr>
        <w:ind w:firstLine="0"/>
        <w:rPr>
          <w:b/>
          <w:bCs/>
        </w:rPr>
      </w:pPr>
    </w:p>
    <w:p w14:paraId="6E6C1F0E" w14:textId="77777777" w:rsidR="00944A90" w:rsidRDefault="00944A90" w:rsidP="00C36BDB">
      <w:pPr>
        <w:ind w:firstLine="0"/>
        <w:rPr>
          <w:b/>
          <w:bCs/>
        </w:rPr>
      </w:pPr>
    </w:p>
    <w:p w14:paraId="50D29A14" w14:textId="77777777" w:rsidR="00944A90" w:rsidRDefault="00944A90" w:rsidP="00C36BDB">
      <w:pPr>
        <w:ind w:firstLine="0"/>
        <w:rPr>
          <w:b/>
          <w:bCs/>
        </w:rPr>
      </w:pPr>
    </w:p>
    <w:p w14:paraId="5AF91002" w14:textId="76D5504B" w:rsidR="00946B87" w:rsidRDefault="00946B87" w:rsidP="00C36BDB">
      <w:pPr>
        <w:ind w:firstLine="0"/>
        <w:rPr>
          <w:b/>
          <w:bCs/>
        </w:rPr>
      </w:pPr>
      <w:r>
        <w:rPr>
          <w:b/>
          <w:bCs/>
        </w:rPr>
        <w:lastRenderedPageBreak/>
        <w:t>Panel III</w:t>
      </w:r>
    </w:p>
    <w:p w14:paraId="533C05FD" w14:textId="77777777" w:rsidR="008300C3" w:rsidRDefault="008300C3" w:rsidP="00C36BDB">
      <w:pPr>
        <w:ind w:firstLine="0"/>
        <w:rPr>
          <w:b/>
          <w:bCs/>
        </w:rPr>
      </w:pPr>
    </w:p>
    <w:p w14:paraId="1930DC21" w14:textId="5CE0E0B9" w:rsidR="00946B87" w:rsidRDefault="00946B87" w:rsidP="00C36BDB">
      <w:pPr>
        <w:ind w:firstLine="0"/>
        <w:rPr>
          <w:b/>
          <w:bCs/>
        </w:rPr>
      </w:pPr>
      <w:r w:rsidRPr="008300C3">
        <w:t>Moderator:</w:t>
      </w:r>
      <w:r>
        <w:rPr>
          <w:b/>
          <w:bCs/>
        </w:rPr>
        <w:t xml:space="preserve"> </w:t>
      </w:r>
      <w:r w:rsidR="00011FB4">
        <w:rPr>
          <w:b/>
          <w:bCs/>
        </w:rPr>
        <w:t>Stanisław Piotrowicz</w:t>
      </w:r>
      <w:r w:rsidR="00011FB4" w:rsidRPr="00011FB4">
        <w:t xml:space="preserve">, Sędzia Trybunału Konstytucyjnego </w:t>
      </w:r>
    </w:p>
    <w:p w14:paraId="5538FC76" w14:textId="77777777" w:rsidR="008300C3" w:rsidRDefault="008300C3" w:rsidP="00946B87">
      <w:pPr>
        <w:ind w:firstLine="0"/>
      </w:pPr>
    </w:p>
    <w:p w14:paraId="6E3A2EEE" w14:textId="7193B7EB" w:rsidR="008300C3" w:rsidRDefault="000C3B2E" w:rsidP="00946B87">
      <w:pPr>
        <w:ind w:firstLine="0"/>
      </w:pPr>
      <w:r w:rsidRPr="0088313F">
        <w:t>16:</w:t>
      </w:r>
      <w:r w:rsidR="00F641F4">
        <w:t>00</w:t>
      </w:r>
      <w:r w:rsidR="0088313F" w:rsidRPr="0088313F">
        <w:t>-16:</w:t>
      </w:r>
      <w:r w:rsidR="00F641F4">
        <w:t>30</w:t>
      </w:r>
      <w:r w:rsidR="00223649">
        <w:t xml:space="preserve"> </w:t>
      </w:r>
      <w:r>
        <w:rPr>
          <w:b/>
          <w:bCs/>
        </w:rPr>
        <w:t xml:space="preserve">– </w:t>
      </w:r>
      <w:r w:rsidR="0088313F">
        <w:rPr>
          <w:b/>
          <w:bCs/>
        </w:rPr>
        <w:t>Bartłomiej Sochański</w:t>
      </w:r>
      <w:r w:rsidR="0088313F" w:rsidRPr="00CE7E23">
        <w:t xml:space="preserve">, </w:t>
      </w:r>
      <w:r w:rsidR="00CE7E23" w:rsidRPr="00CE7E23">
        <w:t xml:space="preserve">Sędzia Trybunału Konstytucyjnego, </w:t>
      </w:r>
      <w:r w:rsidR="0088313F" w:rsidRPr="008300C3">
        <w:t xml:space="preserve">Wiceprezes Trybunału Konstytucyjnego: </w:t>
      </w:r>
    </w:p>
    <w:p w14:paraId="1A55C797" w14:textId="06E7E92E" w:rsidR="0088313F" w:rsidRPr="008300C3" w:rsidRDefault="00EF6701" w:rsidP="008300C3">
      <w:pPr>
        <w:ind w:left="1416" w:firstLine="0"/>
        <w:rPr>
          <w:i/>
          <w:iCs/>
        </w:rPr>
      </w:pPr>
      <w:r w:rsidRPr="008300C3">
        <w:rPr>
          <w:i/>
          <w:iCs/>
        </w:rPr>
        <w:t>Inwestytura i niezawisłość  sędziów w orzecznictwie Trybunału Sprawiedliwości Unii Europejskiej i Trybunału Konstytucyjnego</w:t>
      </w:r>
    </w:p>
    <w:p w14:paraId="7D2AD612" w14:textId="77777777" w:rsidR="008300C3" w:rsidRDefault="008300C3" w:rsidP="00F641F4">
      <w:pPr>
        <w:ind w:firstLine="0"/>
      </w:pPr>
    </w:p>
    <w:p w14:paraId="665F9DE8" w14:textId="2B5943C6" w:rsidR="008300C3" w:rsidRDefault="0088313F" w:rsidP="00F641F4">
      <w:pPr>
        <w:ind w:firstLine="0"/>
        <w:rPr>
          <w:b/>
          <w:bCs/>
        </w:rPr>
      </w:pPr>
      <w:r w:rsidRPr="0088313F">
        <w:t>16:</w:t>
      </w:r>
      <w:r w:rsidR="00F641F4">
        <w:t>30</w:t>
      </w:r>
      <w:r w:rsidRPr="0088313F">
        <w:t>-</w:t>
      </w:r>
      <w:r w:rsidR="00F641F4">
        <w:t>1</w:t>
      </w:r>
      <w:r w:rsidR="008300C3">
        <w:t>7</w:t>
      </w:r>
      <w:r w:rsidRPr="0088313F">
        <w:t>:</w:t>
      </w:r>
      <w:r w:rsidR="008300C3">
        <w:t>00</w:t>
      </w:r>
      <w:r>
        <w:t xml:space="preserve"> – </w:t>
      </w:r>
      <w:r w:rsidRPr="00F641F4">
        <w:rPr>
          <w:b/>
          <w:bCs/>
        </w:rPr>
        <w:t xml:space="preserve">Dr Łukasz </w:t>
      </w:r>
      <w:proofErr w:type="spellStart"/>
      <w:r w:rsidRPr="00F641F4">
        <w:rPr>
          <w:b/>
          <w:bCs/>
        </w:rPr>
        <w:t>Piebiak</w:t>
      </w:r>
      <w:proofErr w:type="spellEnd"/>
      <w:r w:rsidRPr="00CE7E23">
        <w:t xml:space="preserve">, </w:t>
      </w:r>
      <w:r w:rsidR="00CE7E23" w:rsidRPr="00CE7E23">
        <w:t xml:space="preserve">Sędzia, </w:t>
      </w:r>
      <w:r w:rsidR="00F641F4" w:rsidRPr="008300C3">
        <w:t>Prezes Stowarzyszenia „Prawnicy dla Polski”:</w:t>
      </w:r>
      <w:r w:rsidR="00F641F4">
        <w:rPr>
          <w:b/>
          <w:bCs/>
        </w:rPr>
        <w:t xml:space="preserve"> </w:t>
      </w:r>
    </w:p>
    <w:p w14:paraId="5B60CBE1" w14:textId="69E1CEAE" w:rsidR="000B3E95" w:rsidRPr="000B3E95" w:rsidRDefault="000B3E95" w:rsidP="000B3E95">
      <w:pPr>
        <w:ind w:left="1416" w:firstLine="0"/>
        <w:rPr>
          <w:i/>
          <w:iCs/>
        </w:rPr>
      </w:pPr>
      <w:r w:rsidRPr="000B3E95">
        <w:rPr>
          <w:i/>
          <w:iCs/>
        </w:rPr>
        <w:t>Sędzia krajowy jako sędzia europejski. Rzeczywistość czy szkodliwe uroszczenie?</w:t>
      </w:r>
    </w:p>
    <w:p w14:paraId="522E7A1F" w14:textId="2B7A6E1A" w:rsidR="008300C3" w:rsidRDefault="008300C3" w:rsidP="002367F1">
      <w:pPr>
        <w:ind w:firstLine="0"/>
      </w:pPr>
    </w:p>
    <w:p w14:paraId="02E9CAB7" w14:textId="0535B6D1" w:rsidR="008300C3" w:rsidRDefault="00F641F4" w:rsidP="002367F1">
      <w:pPr>
        <w:ind w:firstLine="0"/>
      </w:pPr>
      <w:r>
        <w:t>1</w:t>
      </w:r>
      <w:r w:rsidR="008300C3">
        <w:t>7</w:t>
      </w:r>
      <w:r>
        <w:t>:</w:t>
      </w:r>
      <w:r w:rsidR="008300C3">
        <w:t>00</w:t>
      </w:r>
      <w:r>
        <w:t>-17:</w:t>
      </w:r>
      <w:r w:rsidR="008300C3">
        <w:t>30</w:t>
      </w:r>
      <w:r>
        <w:t xml:space="preserve"> – </w:t>
      </w:r>
      <w:r w:rsidR="0088313F">
        <w:rPr>
          <w:b/>
          <w:bCs/>
        </w:rPr>
        <w:t xml:space="preserve">Łukasz </w:t>
      </w:r>
      <w:proofErr w:type="spellStart"/>
      <w:r w:rsidR="0088313F">
        <w:rPr>
          <w:b/>
          <w:bCs/>
        </w:rPr>
        <w:t>Bernaciński</w:t>
      </w:r>
      <w:proofErr w:type="spellEnd"/>
      <w:r w:rsidR="0088313F" w:rsidRPr="008300C3">
        <w:t>,</w:t>
      </w:r>
      <w:r w:rsidR="008300C3">
        <w:t xml:space="preserve"> </w:t>
      </w:r>
      <w:r w:rsidR="00253093">
        <w:t xml:space="preserve">Członek Zarządu Fundacji </w:t>
      </w:r>
      <w:r w:rsidR="0088313F" w:rsidRPr="008300C3">
        <w:t xml:space="preserve">Instytut na </w:t>
      </w:r>
      <w:r w:rsidR="00253093">
        <w:t>r</w:t>
      </w:r>
      <w:r w:rsidR="0088313F" w:rsidRPr="008300C3">
        <w:t>zecz Kultury Prawnej Ordo Iuris:</w:t>
      </w:r>
      <w:r w:rsidR="002367F1" w:rsidRPr="008300C3">
        <w:t xml:space="preserve"> </w:t>
      </w:r>
    </w:p>
    <w:p w14:paraId="51EE7D53" w14:textId="086F15E7" w:rsidR="002367F1" w:rsidRPr="008300C3" w:rsidRDefault="002367F1" w:rsidP="008300C3">
      <w:pPr>
        <w:ind w:left="1416" w:firstLine="0"/>
        <w:rPr>
          <w:i/>
          <w:iCs/>
        </w:rPr>
      </w:pPr>
      <w:r w:rsidRPr="008300C3">
        <w:rPr>
          <w:i/>
          <w:iCs/>
        </w:rPr>
        <w:t>Mit prymatu prawa europejskiego przed konstytucjami państw członkowskich w orzecznictwie europejskich sądów konstytucyjnych</w:t>
      </w:r>
    </w:p>
    <w:p w14:paraId="36EE0B42" w14:textId="77777777" w:rsidR="003C630B" w:rsidRDefault="003C630B" w:rsidP="003C630B">
      <w:pPr>
        <w:ind w:firstLine="0"/>
      </w:pPr>
    </w:p>
    <w:p w14:paraId="2C20EC82" w14:textId="745F9001" w:rsidR="00F641F4" w:rsidRDefault="00F641F4" w:rsidP="003C630B">
      <w:pPr>
        <w:ind w:firstLine="0"/>
        <w:rPr>
          <w:b/>
          <w:bCs/>
        </w:rPr>
      </w:pPr>
      <w:r w:rsidRPr="00F641F4">
        <w:t>17:</w:t>
      </w:r>
      <w:r w:rsidR="003C630B">
        <w:t>30</w:t>
      </w:r>
      <w:r w:rsidRPr="00F641F4">
        <w:t>-</w:t>
      </w:r>
      <w:r w:rsidR="003C630B">
        <w:t>18</w:t>
      </w:r>
      <w:r w:rsidRPr="00F641F4">
        <w:t>:</w:t>
      </w:r>
      <w:r w:rsidR="003C630B">
        <w:t>00</w:t>
      </w:r>
      <w:r>
        <w:rPr>
          <w:b/>
          <w:bCs/>
        </w:rPr>
        <w:t xml:space="preserve"> – A</w:t>
      </w:r>
      <w:r w:rsidR="00253093">
        <w:rPr>
          <w:b/>
          <w:bCs/>
        </w:rPr>
        <w:t>ndrzej Golec</w:t>
      </w:r>
      <w:r w:rsidRPr="003C630B">
        <w:t xml:space="preserve">, </w:t>
      </w:r>
      <w:r w:rsidR="00253093">
        <w:t xml:space="preserve">Prokurator Biura Lustracyjnego Instytutu Pamięci Narodowej, Prezes </w:t>
      </w:r>
      <w:r w:rsidRPr="003C630B">
        <w:t>Niezależne</w:t>
      </w:r>
      <w:r w:rsidR="00253093">
        <w:t>go</w:t>
      </w:r>
      <w:r w:rsidRPr="003C630B">
        <w:t xml:space="preserve"> Stowarzyszeni</w:t>
      </w:r>
      <w:r w:rsidR="00253093">
        <w:t xml:space="preserve">a </w:t>
      </w:r>
      <w:r w:rsidRPr="003C630B">
        <w:t xml:space="preserve">Prokuratorów „Ad </w:t>
      </w:r>
      <w:r w:rsidR="00253093">
        <w:t>V</w:t>
      </w:r>
      <w:r w:rsidRPr="003C630B">
        <w:t>ocem”:</w:t>
      </w:r>
      <w:r>
        <w:rPr>
          <w:b/>
          <w:bCs/>
        </w:rPr>
        <w:t xml:space="preserve"> </w:t>
      </w:r>
    </w:p>
    <w:p w14:paraId="3F2A6752" w14:textId="47B736C2" w:rsidR="00253093" w:rsidRPr="00253093" w:rsidRDefault="00253093" w:rsidP="003C630B">
      <w:pPr>
        <w:ind w:firstLine="0"/>
        <w:rPr>
          <w:i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253093">
        <w:rPr>
          <w:i/>
          <w:iCs/>
        </w:rPr>
        <w:t xml:space="preserve">Zamach stanu w polskim prawie karnym </w:t>
      </w:r>
    </w:p>
    <w:p w14:paraId="2F0C566A" w14:textId="77777777" w:rsidR="00F641F4" w:rsidRDefault="00F641F4" w:rsidP="00F641F4">
      <w:pPr>
        <w:ind w:firstLine="0"/>
        <w:rPr>
          <w:b/>
          <w:bCs/>
        </w:rPr>
      </w:pPr>
    </w:p>
    <w:p w14:paraId="22E055A7" w14:textId="2FC443C8" w:rsidR="00F641F4" w:rsidRPr="002367F1" w:rsidRDefault="00F641F4" w:rsidP="00F641F4">
      <w:pPr>
        <w:ind w:firstLine="0"/>
      </w:pPr>
      <w:r w:rsidRPr="00F641F4">
        <w:t>18:00</w:t>
      </w:r>
      <w:r w:rsidR="003C630B">
        <w:t>-18:15</w:t>
      </w:r>
      <w:r w:rsidRPr="00F641F4">
        <w:t xml:space="preserve"> </w:t>
      </w:r>
      <w:r w:rsidR="002367F1">
        <w:t>–</w:t>
      </w:r>
      <w:r w:rsidRPr="00F641F4">
        <w:t xml:space="preserve"> </w:t>
      </w:r>
      <w:r>
        <w:rPr>
          <w:b/>
          <w:bCs/>
        </w:rPr>
        <w:t xml:space="preserve">podsumowanie i zamknięcie Konferencji – Prezes Trybunału Konstytucyjnego Sędzia Bogdan Święczkowski </w:t>
      </w:r>
    </w:p>
    <w:p w14:paraId="1342A9E8" w14:textId="41480D89" w:rsidR="00F641F4" w:rsidRDefault="00F641F4" w:rsidP="00213870">
      <w:pPr>
        <w:ind w:firstLine="0"/>
        <w:rPr>
          <w:b/>
          <w:bCs/>
        </w:rPr>
      </w:pPr>
    </w:p>
    <w:sectPr w:rsidR="00F641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CB8CE" w14:textId="77777777" w:rsidR="008522AB" w:rsidRDefault="008522AB" w:rsidP="007D2EB9">
      <w:pPr>
        <w:spacing w:line="240" w:lineRule="auto"/>
      </w:pPr>
      <w:r>
        <w:separator/>
      </w:r>
    </w:p>
  </w:endnote>
  <w:endnote w:type="continuationSeparator" w:id="0">
    <w:p w14:paraId="1A7914C9" w14:textId="77777777" w:rsidR="008522AB" w:rsidRDefault="008522AB" w:rsidP="007D2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8344586"/>
      <w:docPartObj>
        <w:docPartGallery w:val="Page Numbers (Bottom of Page)"/>
        <w:docPartUnique/>
      </w:docPartObj>
    </w:sdtPr>
    <w:sdtContent>
      <w:p w14:paraId="2382752D" w14:textId="3399A5DC" w:rsidR="007D2EB9" w:rsidRDefault="007D2E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3B328E" w14:textId="77777777" w:rsidR="007D2EB9" w:rsidRDefault="007D2E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25710" w14:textId="77777777" w:rsidR="008522AB" w:rsidRDefault="008522AB" w:rsidP="007D2EB9">
      <w:pPr>
        <w:spacing w:line="240" w:lineRule="auto"/>
      </w:pPr>
      <w:r>
        <w:separator/>
      </w:r>
    </w:p>
  </w:footnote>
  <w:footnote w:type="continuationSeparator" w:id="0">
    <w:p w14:paraId="7CF1C8FD" w14:textId="77777777" w:rsidR="008522AB" w:rsidRDefault="008522AB" w:rsidP="007D2E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7AF4"/>
    <w:multiLevelType w:val="hybridMultilevel"/>
    <w:tmpl w:val="9FE0E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D1C77"/>
    <w:multiLevelType w:val="hybridMultilevel"/>
    <w:tmpl w:val="2A0C7F96"/>
    <w:lvl w:ilvl="0" w:tplc="B2F861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B7D517C"/>
    <w:multiLevelType w:val="hybridMultilevel"/>
    <w:tmpl w:val="DD76A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61546"/>
    <w:multiLevelType w:val="hybridMultilevel"/>
    <w:tmpl w:val="FAF8A1C6"/>
    <w:lvl w:ilvl="0" w:tplc="05CCE3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E2A5C01"/>
    <w:multiLevelType w:val="hybridMultilevel"/>
    <w:tmpl w:val="59DA9500"/>
    <w:lvl w:ilvl="0" w:tplc="7B420E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1E0123"/>
    <w:multiLevelType w:val="hybridMultilevel"/>
    <w:tmpl w:val="3F3080CC"/>
    <w:lvl w:ilvl="0" w:tplc="517A2C78">
      <w:start w:val="1"/>
      <w:numFmt w:val="decimal"/>
      <w:lvlText w:val="%1."/>
      <w:lvlJc w:val="left"/>
      <w:pPr>
        <w:ind w:left="1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6" w:hanging="360"/>
      </w:pPr>
    </w:lvl>
    <w:lvl w:ilvl="2" w:tplc="0415001B" w:tentative="1">
      <w:start w:val="1"/>
      <w:numFmt w:val="lowerRoman"/>
      <w:lvlText w:val="%3."/>
      <w:lvlJc w:val="right"/>
      <w:pPr>
        <w:ind w:left="3206" w:hanging="180"/>
      </w:pPr>
    </w:lvl>
    <w:lvl w:ilvl="3" w:tplc="0415000F" w:tentative="1">
      <w:start w:val="1"/>
      <w:numFmt w:val="decimal"/>
      <w:lvlText w:val="%4."/>
      <w:lvlJc w:val="left"/>
      <w:pPr>
        <w:ind w:left="3926" w:hanging="360"/>
      </w:pPr>
    </w:lvl>
    <w:lvl w:ilvl="4" w:tplc="04150019" w:tentative="1">
      <w:start w:val="1"/>
      <w:numFmt w:val="lowerLetter"/>
      <w:lvlText w:val="%5."/>
      <w:lvlJc w:val="left"/>
      <w:pPr>
        <w:ind w:left="4646" w:hanging="360"/>
      </w:pPr>
    </w:lvl>
    <w:lvl w:ilvl="5" w:tplc="0415001B" w:tentative="1">
      <w:start w:val="1"/>
      <w:numFmt w:val="lowerRoman"/>
      <w:lvlText w:val="%6."/>
      <w:lvlJc w:val="right"/>
      <w:pPr>
        <w:ind w:left="5366" w:hanging="180"/>
      </w:pPr>
    </w:lvl>
    <w:lvl w:ilvl="6" w:tplc="0415000F" w:tentative="1">
      <w:start w:val="1"/>
      <w:numFmt w:val="decimal"/>
      <w:lvlText w:val="%7."/>
      <w:lvlJc w:val="left"/>
      <w:pPr>
        <w:ind w:left="6086" w:hanging="360"/>
      </w:pPr>
    </w:lvl>
    <w:lvl w:ilvl="7" w:tplc="04150019" w:tentative="1">
      <w:start w:val="1"/>
      <w:numFmt w:val="lowerLetter"/>
      <w:lvlText w:val="%8."/>
      <w:lvlJc w:val="left"/>
      <w:pPr>
        <w:ind w:left="6806" w:hanging="360"/>
      </w:pPr>
    </w:lvl>
    <w:lvl w:ilvl="8" w:tplc="0415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6" w15:restartNumberingAfterBreak="0">
    <w:nsid w:val="2C1E3950"/>
    <w:multiLevelType w:val="multilevel"/>
    <w:tmpl w:val="00F036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38A960BE"/>
    <w:multiLevelType w:val="hybridMultilevel"/>
    <w:tmpl w:val="7888760A"/>
    <w:lvl w:ilvl="0" w:tplc="7564FA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D8C7526"/>
    <w:multiLevelType w:val="hybridMultilevel"/>
    <w:tmpl w:val="E6527DA0"/>
    <w:lvl w:ilvl="0" w:tplc="9DF2FEC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63A757C"/>
    <w:multiLevelType w:val="hybridMultilevel"/>
    <w:tmpl w:val="60E24AFE"/>
    <w:lvl w:ilvl="0" w:tplc="08004DA0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60810243"/>
    <w:multiLevelType w:val="hybridMultilevel"/>
    <w:tmpl w:val="DB6684C8"/>
    <w:lvl w:ilvl="0" w:tplc="4E28A2E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60B0604"/>
    <w:multiLevelType w:val="hybridMultilevel"/>
    <w:tmpl w:val="64885140"/>
    <w:lvl w:ilvl="0" w:tplc="AB403F1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A420232"/>
    <w:multiLevelType w:val="hybridMultilevel"/>
    <w:tmpl w:val="D04A2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699926">
    <w:abstractNumId w:val="4"/>
  </w:num>
  <w:num w:numId="2" w16cid:durableId="1203206743">
    <w:abstractNumId w:val="10"/>
  </w:num>
  <w:num w:numId="3" w16cid:durableId="249236334">
    <w:abstractNumId w:val="5"/>
  </w:num>
  <w:num w:numId="4" w16cid:durableId="672494664">
    <w:abstractNumId w:val="0"/>
  </w:num>
  <w:num w:numId="5" w16cid:durableId="1873684485">
    <w:abstractNumId w:val="3"/>
  </w:num>
  <w:num w:numId="6" w16cid:durableId="620695514">
    <w:abstractNumId w:val="1"/>
  </w:num>
  <w:num w:numId="7" w16cid:durableId="2134865764">
    <w:abstractNumId w:val="9"/>
  </w:num>
  <w:num w:numId="8" w16cid:durableId="429666232">
    <w:abstractNumId w:val="12"/>
  </w:num>
  <w:num w:numId="9" w16cid:durableId="659770109">
    <w:abstractNumId w:val="6"/>
  </w:num>
  <w:num w:numId="10" w16cid:durableId="1701055703">
    <w:abstractNumId w:val="7"/>
  </w:num>
  <w:num w:numId="11" w16cid:durableId="262882256">
    <w:abstractNumId w:val="11"/>
  </w:num>
  <w:num w:numId="12" w16cid:durableId="1812667999">
    <w:abstractNumId w:val="8"/>
  </w:num>
  <w:num w:numId="13" w16cid:durableId="17853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29"/>
    <w:rsid w:val="0001003E"/>
    <w:rsid w:val="000101D0"/>
    <w:rsid w:val="000111CC"/>
    <w:rsid w:val="000113FE"/>
    <w:rsid w:val="00011FB4"/>
    <w:rsid w:val="00012BF6"/>
    <w:rsid w:val="00013201"/>
    <w:rsid w:val="000137C5"/>
    <w:rsid w:val="00013D3A"/>
    <w:rsid w:val="00015353"/>
    <w:rsid w:val="00017712"/>
    <w:rsid w:val="00023760"/>
    <w:rsid w:val="00031E0C"/>
    <w:rsid w:val="00035592"/>
    <w:rsid w:val="000379CB"/>
    <w:rsid w:val="0004083B"/>
    <w:rsid w:val="00040BB8"/>
    <w:rsid w:val="00040CE9"/>
    <w:rsid w:val="00045A5C"/>
    <w:rsid w:val="000616B1"/>
    <w:rsid w:val="00062BD3"/>
    <w:rsid w:val="00064397"/>
    <w:rsid w:val="00074B86"/>
    <w:rsid w:val="000803C1"/>
    <w:rsid w:val="00080737"/>
    <w:rsid w:val="0009130D"/>
    <w:rsid w:val="0009142F"/>
    <w:rsid w:val="000941A0"/>
    <w:rsid w:val="00096E88"/>
    <w:rsid w:val="00097313"/>
    <w:rsid w:val="000A0A9A"/>
    <w:rsid w:val="000A2AD9"/>
    <w:rsid w:val="000A4EB1"/>
    <w:rsid w:val="000A6B55"/>
    <w:rsid w:val="000B2CAB"/>
    <w:rsid w:val="000B3E95"/>
    <w:rsid w:val="000B474D"/>
    <w:rsid w:val="000C1905"/>
    <w:rsid w:val="000C3235"/>
    <w:rsid w:val="000C3B2E"/>
    <w:rsid w:val="000C625C"/>
    <w:rsid w:val="000C692C"/>
    <w:rsid w:val="000D3182"/>
    <w:rsid w:val="000E1F81"/>
    <w:rsid w:val="000E7B4E"/>
    <w:rsid w:val="000F595A"/>
    <w:rsid w:val="000F7B90"/>
    <w:rsid w:val="0011610B"/>
    <w:rsid w:val="00124709"/>
    <w:rsid w:val="00126AE3"/>
    <w:rsid w:val="00127E9C"/>
    <w:rsid w:val="00144055"/>
    <w:rsid w:val="001460E1"/>
    <w:rsid w:val="00151A32"/>
    <w:rsid w:val="00157AB8"/>
    <w:rsid w:val="001607C6"/>
    <w:rsid w:val="00164898"/>
    <w:rsid w:val="001648A2"/>
    <w:rsid w:val="0017070B"/>
    <w:rsid w:val="00171736"/>
    <w:rsid w:val="00172BD8"/>
    <w:rsid w:val="0018048E"/>
    <w:rsid w:val="00181053"/>
    <w:rsid w:val="001818E5"/>
    <w:rsid w:val="001837BE"/>
    <w:rsid w:val="001847FC"/>
    <w:rsid w:val="00192DCF"/>
    <w:rsid w:val="001953E0"/>
    <w:rsid w:val="001A275A"/>
    <w:rsid w:val="001A4548"/>
    <w:rsid w:val="001A7401"/>
    <w:rsid w:val="001B1513"/>
    <w:rsid w:val="001C5DDB"/>
    <w:rsid w:val="001D1AAE"/>
    <w:rsid w:val="001D771F"/>
    <w:rsid w:val="001D7811"/>
    <w:rsid w:val="001E2EC0"/>
    <w:rsid w:val="001E3C2D"/>
    <w:rsid w:val="001E7D3C"/>
    <w:rsid w:val="001F09EE"/>
    <w:rsid w:val="001F137E"/>
    <w:rsid w:val="001F1D68"/>
    <w:rsid w:val="001F3716"/>
    <w:rsid w:val="001F545E"/>
    <w:rsid w:val="00203F2D"/>
    <w:rsid w:val="00207224"/>
    <w:rsid w:val="0020744C"/>
    <w:rsid w:val="00207C9C"/>
    <w:rsid w:val="00213870"/>
    <w:rsid w:val="00223649"/>
    <w:rsid w:val="002264CA"/>
    <w:rsid w:val="00226B5D"/>
    <w:rsid w:val="00235BF0"/>
    <w:rsid w:val="002363E5"/>
    <w:rsid w:val="002367F1"/>
    <w:rsid w:val="0023772D"/>
    <w:rsid w:val="00243B3C"/>
    <w:rsid w:val="00243E60"/>
    <w:rsid w:val="00244C24"/>
    <w:rsid w:val="002475DC"/>
    <w:rsid w:val="00253093"/>
    <w:rsid w:val="00257567"/>
    <w:rsid w:val="002621CF"/>
    <w:rsid w:val="00266C3E"/>
    <w:rsid w:val="00274A61"/>
    <w:rsid w:val="002865C9"/>
    <w:rsid w:val="00297ED2"/>
    <w:rsid w:val="002A11D8"/>
    <w:rsid w:val="002A2D83"/>
    <w:rsid w:val="002B3F7D"/>
    <w:rsid w:val="002C03E3"/>
    <w:rsid w:val="002C4E69"/>
    <w:rsid w:val="002C591C"/>
    <w:rsid w:val="002C7CB3"/>
    <w:rsid w:val="002D1034"/>
    <w:rsid w:val="002E787A"/>
    <w:rsid w:val="002E7B5C"/>
    <w:rsid w:val="002F21D4"/>
    <w:rsid w:val="002F5D67"/>
    <w:rsid w:val="00301C99"/>
    <w:rsid w:val="003075B5"/>
    <w:rsid w:val="00312EAF"/>
    <w:rsid w:val="00315C31"/>
    <w:rsid w:val="0031625B"/>
    <w:rsid w:val="00321761"/>
    <w:rsid w:val="003324C1"/>
    <w:rsid w:val="00346FAF"/>
    <w:rsid w:val="00350040"/>
    <w:rsid w:val="00354F4E"/>
    <w:rsid w:val="00355370"/>
    <w:rsid w:val="00361E93"/>
    <w:rsid w:val="003655DA"/>
    <w:rsid w:val="00367A8C"/>
    <w:rsid w:val="0037066C"/>
    <w:rsid w:val="00376774"/>
    <w:rsid w:val="00380696"/>
    <w:rsid w:val="003822DA"/>
    <w:rsid w:val="00384B34"/>
    <w:rsid w:val="003929D6"/>
    <w:rsid w:val="00397BFE"/>
    <w:rsid w:val="003B66D0"/>
    <w:rsid w:val="003B6ED8"/>
    <w:rsid w:val="003C1777"/>
    <w:rsid w:val="003C23DF"/>
    <w:rsid w:val="003C286A"/>
    <w:rsid w:val="003C5B9E"/>
    <w:rsid w:val="003C630B"/>
    <w:rsid w:val="003D7666"/>
    <w:rsid w:val="003E10B5"/>
    <w:rsid w:val="003E50CE"/>
    <w:rsid w:val="003F03B9"/>
    <w:rsid w:val="003F2039"/>
    <w:rsid w:val="003F3C1D"/>
    <w:rsid w:val="003F5CD6"/>
    <w:rsid w:val="003F61AD"/>
    <w:rsid w:val="00401157"/>
    <w:rsid w:val="004166CB"/>
    <w:rsid w:val="00420E08"/>
    <w:rsid w:val="00441F77"/>
    <w:rsid w:val="00445905"/>
    <w:rsid w:val="00451E4A"/>
    <w:rsid w:val="00454C73"/>
    <w:rsid w:val="00474D9C"/>
    <w:rsid w:val="0048153E"/>
    <w:rsid w:val="00484AEA"/>
    <w:rsid w:val="004912E2"/>
    <w:rsid w:val="00494E7B"/>
    <w:rsid w:val="004B1DC4"/>
    <w:rsid w:val="004B33D7"/>
    <w:rsid w:val="004D2388"/>
    <w:rsid w:val="004F370D"/>
    <w:rsid w:val="004F40D5"/>
    <w:rsid w:val="004F5E51"/>
    <w:rsid w:val="00500293"/>
    <w:rsid w:val="005016CA"/>
    <w:rsid w:val="0050235F"/>
    <w:rsid w:val="0050652E"/>
    <w:rsid w:val="00507ABC"/>
    <w:rsid w:val="00513A17"/>
    <w:rsid w:val="005203B6"/>
    <w:rsid w:val="00525E0F"/>
    <w:rsid w:val="00535AE7"/>
    <w:rsid w:val="0055083C"/>
    <w:rsid w:val="00550D71"/>
    <w:rsid w:val="00571C6A"/>
    <w:rsid w:val="0057298A"/>
    <w:rsid w:val="00577883"/>
    <w:rsid w:val="0058332E"/>
    <w:rsid w:val="005875CC"/>
    <w:rsid w:val="005A3840"/>
    <w:rsid w:val="005A59CF"/>
    <w:rsid w:val="005B6361"/>
    <w:rsid w:val="005B77E8"/>
    <w:rsid w:val="005C7C5B"/>
    <w:rsid w:val="005D2CF3"/>
    <w:rsid w:val="005D7199"/>
    <w:rsid w:val="005E3A37"/>
    <w:rsid w:val="005E6B68"/>
    <w:rsid w:val="005E729E"/>
    <w:rsid w:val="005E74D0"/>
    <w:rsid w:val="005F00DA"/>
    <w:rsid w:val="005F32A1"/>
    <w:rsid w:val="005F4EDA"/>
    <w:rsid w:val="005F62BE"/>
    <w:rsid w:val="00602470"/>
    <w:rsid w:val="00603E04"/>
    <w:rsid w:val="00604A1E"/>
    <w:rsid w:val="00605517"/>
    <w:rsid w:val="00606955"/>
    <w:rsid w:val="00606D74"/>
    <w:rsid w:val="006076F2"/>
    <w:rsid w:val="00612836"/>
    <w:rsid w:val="006136D7"/>
    <w:rsid w:val="00613CA8"/>
    <w:rsid w:val="00617087"/>
    <w:rsid w:val="00623B34"/>
    <w:rsid w:val="00627363"/>
    <w:rsid w:val="006306D1"/>
    <w:rsid w:val="00630D82"/>
    <w:rsid w:val="00632704"/>
    <w:rsid w:val="0063595C"/>
    <w:rsid w:val="00640D19"/>
    <w:rsid w:val="00642B72"/>
    <w:rsid w:val="00642DB6"/>
    <w:rsid w:val="00644A5C"/>
    <w:rsid w:val="00645734"/>
    <w:rsid w:val="0064780A"/>
    <w:rsid w:val="00651E5F"/>
    <w:rsid w:val="00655EF7"/>
    <w:rsid w:val="006617D3"/>
    <w:rsid w:val="0066296E"/>
    <w:rsid w:val="0067122D"/>
    <w:rsid w:val="00680C8B"/>
    <w:rsid w:val="00680E94"/>
    <w:rsid w:val="00681C5C"/>
    <w:rsid w:val="006935D1"/>
    <w:rsid w:val="006A21EB"/>
    <w:rsid w:val="006A29F4"/>
    <w:rsid w:val="006A5964"/>
    <w:rsid w:val="006B19D6"/>
    <w:rsid w:val="006C4421"/>
    <w:rsid w:val="006C46BE"/>
    <w:rsid w:val="006C7184"/>
    <w:rsid w:val="006D6ECF"/>
    <w:rsid w:val="006E14AF"/>
    <w:rsid w:val="006E5831"/>
    <w:rsid w:val="006F0E18"/>
    <w:rsid w:val="006F1FBB"/>
    <w:rsid w:val="006F215B"/>
    <w:rsid w:val="006F3D33"/>
    <w:rsid w:val="006F58B5"/>
    <w:rsid w:val="00703EB1"/>
    <w:rsid w:val="00703F94"/>
    <w:rsid w:val="00714277"/>
    <w:rsid w:val="007148FF"/>
    <w:rsid w:val="00715B86"/>
    <w:rsid w:val="00716BF8"/>
    <w:rsid w:val="007173AD"/>
    <w:rsid w:val="007219CA"/>
    <w:rsid w:val="00723D10"/>
    <w:rsid w:val="00724D5A"/>
    <w:rsid w:val="00726FEC"/>
    <w:rsid w:val="00742C09"/>
    <w:rsid w:val="007516EA"/>
    <w:rsid w:val="00755AE3"/>
    <w:rsid w:val="007568B2"/>
    <w:rsid w:val="007606CE"/>
    <w:rsid w:val="0077089F"/>
    <w:rsid w:val="00776094"/>
    <w:rsid w:val="00783EFB"/>
    <w:rsid w:val="00790675"/>
    <w:rsid w:val="00796F1D"/>
    <w:rsid w:val="00797D2A"/>
    <w:rsid w:val="007A2E4F"/>
    <w:rsid w:val="007A50FB"/>
    <w:rsid w:val="007A6504"/>
    <w:rsid w:val="007B73C9"/>
    <w:rsid w:val="007B7E58"/>
    <w:rsid w:val="007C4D6B"/>
    <w:rsid w:val="007D09CF"/>
    <w:rsid w:val="007D2EB9"/>
    <w:rsid w:val="007D39CC"/>
    <w:rsid w:val="007D40F1"/>
    <w:rsid w:val="007D5CB8"/>
    <w:rsid w:val="007E5F4F"/>
    <w:rsid w:val="007E6289"/>
    <w:rsid w:val="007F20B4"/>
    <w:rsid w:val="007F28B0"/>
    <w:rsid w:val="0080100B"/>
    <w:rsid w:val="0080138F"/>
    <w:rsid w:val="008056A0"/>
    <w:rsid w:val="00807CE5"/>
    <w:rsid w:val="0081050D"/>
    <w:rsid w:val="00810583"/>
    <w:rsid w:val="00822246"/>
    <w:rsid w:val="0082677D"/>
    <w:rsid w:val="008300C3"/>
    <w:rsid w:val="00843FD9"/>
    <w:rsid w:val="00850FB7"/>
    <w:rsid w:val="008522AB"/>
    <w:rsid w:val="00854782"/>
    <w:rsid w:val="008562AB"/>
    <w:rsid w:val="00857A8F"/>
    <w:rsid w:val="008622FB"/>
    <w:rsid w:val="00866F0D"/>
    <w:rsid w:val="00867253"/>
    <w:rsid w:val="00876714"/>
    <w:rsid w:val="008813F0"/>
    <w:rsid w:val="0088313F"/>
    <w:rsid w:val="0088616F"/>
    <w:rsid w:val="00887B3A"/>
    <w:rsid w:val="008950C9"/>
    <w:rsid w:val="008A1130"/>
    <w:rsid w:val="008A528F"/>
    <w:rsid w:val="008C0DC4"/>
    <w:rsid w:val="008C580C"/>
    <w:rsid w:val="008D5128"/>
    <w:rsid w:val="008E342D"/>
    <w:rsid w:val="008E7A5C"/>
    <w:rsid w:val="00900ED9"/>
    <w:rsid w:val="0090171B"/>
    <w:rsid w:val="00904A4E"/>
    <w:rsid w:val="00911CDB"/>
    <w:rsid w:val="00913812"/>
    <w:rsid w:val="009149E3"/>
    <w:rsid w:val="009258BE"/>
    <w:rsid w:val="009268BA"/>
    <w:rsid w:val="00930447"/>
    <w:rsid w:val="009309B8"/>
    <w:rsid w:val="00935775"/>
    <w:rsid w:val="009364A6"/>
    <w:rsid w:val="00940672"/>
    <w:rsid w:val="00944A90"/>
    <w:rsid w:val="00946B87"/>
    <w:rsid w:val="00946DDB"/>
    <w:rsid w:val="0094716B"/>
    <w:rsid w:val="00951577"/>
    <w:rsid w:val="00951CFE"/>
    <w:rsid w:val="0095469F"/>
    <w:rsid w:val="0095761A"/>
    <w:rsid w:val="00966F00"/>
    <w:rsid w:val="00984DF6"/>
    <w:rsid w:val="00985535"/>
    <w:rsid w:val="00987BCF"/>
    <w:rsid w:val="00990B3C"/>
    <w:rsid w:val="009A70D8"/>
    <w:rsid w:val="009B4751"/>
    <w:rsid w:val="009B6C70"/>
    <w:rsid w:val="009C05EE"/>
    <w:rsid w:val="009C25F7"/>
    <w:rsid w:val="009C3AE6"/>
    <w:rsid w:val="009D08AD"/>
    <w:rsid w:val="009E322D"/>
    <w:rsid w:val="009E3340"/>
    <w:rsid w:val="009F4FB7"/>
    <w:rsid w:val="009F5ADD"/>
    <w:rsid w:val="00A033D0"/>
    <w:rsid w:val="00A037B3"/>
    <w:rsid w:val="00A123BA"/>
    <w:rsid w:val="00A173ED"/>
    <w:rsid w:val="00A31CCF"/>
    <w:rsid w:val="00A32675"/>
    <w:rsid w:val="00A35AD2"/>
    <w:rsid w:val="00A36C2A"/>
    <w:rsid w:val="00A40CBF"/>
    <w:rsid w:val="00A424FE"/>
    <w:rsid w:val="00A42E80"/>
    <w:rsid w:val="00A46DD6"/>
    <w:rsid w:val="00A473A2"/>
    <w:rsid w:val="00A60280"/>
    <w:rsid w:val="00A6560C"/>
    <w:rsid w:val="00A674C5"/>
    <w:rsid w:val="00A764BB"/>
    <w:rsid w:val="00A772CB"/>
    <w:rsid w:val="00A8141C"/>
    <w:rsid w:val="00A81AFB"/>
    <w:rsid w:val="00A865BF"/>
    <w:rsid w:val="00A90B0B"/>
    <w:rsid w:val="00A969DB"/>
    <w:rsid w:val="00AA045E"/>
    <w:rsid w:val="00AA097C"/>
    <w:rsid w:val="00AA28C5"/>
    <w:rsid w:val="00AA6574"/>
    <w:rsid w:val="00AB38A5"/>
    <w:rsid w:val="00AB5B56"/>
    <w:rsid w:val="00AC489F"/>
    <w:rsid w:val="00AC5311"/>
    <w:rsid w:val="00AC7E91"/>
    <w:rsid w:val="00AD1456"/>
    <w:rsid w:val="00AD1BC3"/>
    <w:rsid w:val="00AE10E4"/>
    <w:rsid w:val="00AF0D51"/>
    <w:rsid w:val="00AF34EB"/>
    <w:rsid w:val="00B03C94"/>
    <w:rsid w:val="00B11922"/>
    <w:rsid w:val="00B11DC6"/>
    <w:rsid w:val="00B1619F"/>
    <w:rsid w:val="00B22BD1"/>
    <w:rsid w:val="00B33D6F"/>
    <w:rsid w:val="00B4256E"/>
    <w:rsid w:val="00B45D2D"/>
    <w:rsid w:val="00B531BC"/>
    <w:rsid w:val="00B60024"/>
    <w:rsid w:val="00B607E5"/>
    <w:rsid w:val="00B60EFA"/>
    <w:rsid w:val="00B62E13"/>
    <w:rsid w:val="00B83817"/>
    <w:rsid w:val="00B83FA9"/>
    <w:rsid w:val="00B84D88"/>
    <w:rsid w:val="00B91731"/>
    <w:rsid w:val="00B93CFC"/>
    <w:rsid w:val="00B95A1B"/>
    <w:rsid w:val="00B97671"/>
    <w:rsid w:val="00BB2323"/>
    <w:rsid w:val="00BC2897"/>
    <w:rsid w:val="00BC4485"/>
    <w:rsid w:val="00BC4988"/>
    <w:rsid w:val="00BC62FD"/>
    <w:rsid w:val="00BC7E33"/>
    <w:rsid w:val="00BD2A91"/>
    <w:rsid w:val="00BD2C91"/>
    <w:rsid w:val="00BD2E9D"/>
    <w:rsid w:val="00BD48A5"/>
    <w:rsid w:val="00BE323B"/>
    <w:rsid w:val="00BE73FE"/>
    <w:rsid w:val="00BF6B51"/>
    <w:rsid w:val="00BF7A15"/>
    <w:rsid w:val="00C06E98"/>
    <w:rsid w:val="00C07275"/>
    <w:rsid w:val="00C11259"/>
    <w:rsid w:val="00C12296"/>
    <w:rsid w:val="00C154A4"/>
    <w:rsid w:val="00C178AF"/>
    <w:rsid w:val="00C248F3"/>
    <w:rsid w:val="00C258B5"/>
    <w:rsid w:val="00C35BED"/>
    <w:rsid w:val="00C36BDB"/>
    <w:rsid w:val="00C620E8"/>
    <w:rsid w:val="00C72DAB"/>
    <w:rsid w:val="00C730C1"/>
    <w:rsid w:val="00C73846"/>
    <w:rsid w:val="00C7402E"/>
    <w:rsid w:val="00C84684"/>
    <w:rsid w:val="00C901F3"/>
    <w:rsid w:val="00C964B9"/>
    <w:rsid w:val="00C9656E"/>
    <w:rsid w:val="00CA339A"/>
    <w:rsid w:val="00CB08C5"/>
    <w:rsid w:val="00CB6E8E"/>
    <w:rsid w:val="00CC78EB"/>
    <w:rsid w:val="00CD2410"/>
    <w:rsid w:val="00CD421E"/>
    <w:rsid w:val="00CE17D9"/>
    <w:rsid w:val="00CE1B0D"/>
    <w:rsid w:val="00CE3D20"/>
    <w:rsid w:val="00CE7E23"/>
    <w:rsid w:val="00CF7447"/>
    <w:rsid w:val="00D044A7"/>
    <w:rsid w:val="00D06E43"/>
    <w:rsid w:val="00D2000C"/>
    <w:rsid w:val="00D2038F"/>
    <w:rsid w:val="00D25864"/>
    <w:rsid w:val="00D30FB3"/>
    <w:rsid w:val="00D41609"/>
    <w:rsid w:val="00D44E5F"/>
    <w:rsid w:val="00D462E6"/>
    <w:rsid w:val="00D4788F"/>
    <w:rsid w:val="00D620AD"/>
    <w:rsid w:val="00D71E01"/>
    <w:rsid w:val="00D75B50"/>
    <w:rsid w:val="00D8348C"/>
    <w:rsid w:val="00D83F7F"/>
    <w:rsid w:val="00D863CB"/>
    <w:rsid w:val="00D87A19"/>
    <w:rsid w:val="00D9105A"/>
    <w:rsid w:val="00DA3731"/>
    <w:rsid w:val="00DB007B"/>
    <w:rsid w:val="00DB0982"/>
    <w:rsid w:val="00DB564A"/>
    <w:rsid w:val="00DC2446"/>
    <w:rsid w:val="00DC3670"/>
    <w:rsid w:val="00DC37FD"/>
    <w:rsid w:val="00DC7F29"/>
    <w:rsid w:val="00DD2ED0"/>
    <w:rsid w:val="00DF1787"/>
    <w:rsid w:val="00DF20D8"/>
    <w:rsid w:val="00DF4123"/>
    <w:rsid w:val="00DF4C88"/>
    <w:rsid w:val="00DF6BE6"/>
    <w:rsid w:val="00E029DE"/>
    <w:rsid w:val="00E02E9B"/>
    <w:rsid w:val="00E0334A"/>
    <w:rsid w:val="00E05CD6"/>
    <w:rsid w:val="00E06CDC"/>
    <w:rsid w:val="00E11FCF"/>
    <w:rsid w:val="00E15819"/>
    <w:rsid w:val="00E2439A"/>
    <w:rsid w:val="00E31F0B"/>
    <w:rsid w:val="00E32B88"/>
    <w:rsid w:val="00E3437C"/>
    <w:rsid w:val="00E37F60"/>
    <w:rsid w:val="00E5152B"/>
    <w:rsid w:val="00E6324C"/>
    <w:rsid w:val="00E639F6"/>
    <w:rsid w:val="00E73A11"/>
    <w:rsid w:val="00E77968"/>
    <w:rsid w:val="00E7799B"/>
    <w:rsid w:val="00E821DE"/>
    <w:rsid w:val="00E82FF6"/>
    <w:rsid w:val="00E8581F"/>
    <w:rsid w:val="00E87D4A"/>
    <w:rsid w:val="00E910C2"/>
    <w:rsid w:val="00E93C91"/>
    <w:rsid w:val="00E9631F"/>
    <w:rsid w:val="00EA1662"/>
    <w:rsid w:val="00EA5B7F"/>
    <w:rsid w:val="00EA6615"/>
    <w:rsid w:val="00EA798E"/>
    <w:rsid w:val="00EB493E"/>
    <w:rsid w:val="00EC3953"/>
    <w:rsid w:val="00EC4EAD"/>
    <w:rsid w:val="00ED0727"/>
    <w:rsid w:val="00ED0794"/>
    <w:rsid w:val="00ED41B7"/>
    <w:rsid w:val="00ED7BC5"/>
    <w:rsid w:val="00EF399C"/>
    <w:rsid w:val="00EF6701"/>
    <w:rsid w:val="00EF7942"/>
    <w:rsid w:val="00F00B8A"/>
    <w:rsid w:val="00F028A4"/>
    <w:rsid w:val="00F061A6"/>
    <w:rsid w:val="00F06BEE"/>
    <w:rsid w:val="00F07AE2"/>
    <w:rsid w:val="00F102B3"/>
    <w:rsid w:val="00F10CA5"/>
    <w:rsid w:val="00F11BAF"/>
    <w:rsid w:val="00F44F09"/>
    <w:rsid w:val="00F45C60"/>
    <w:rsid w:val="00F46757"/>
    <w:rsid w:val="00F53547"/>
    <w:rsid w:val="00F5375C"/>
    <w:rsid w:val="00F5558D"/>
    <w:rsid w:val="00F565E9"/>
    <w:rsid w:val="00F623E2"/>
    <w:rsid w:val="00F641F4"/>
    <w:rsid w:val="00F7027A"/>
    <w:rsid w:val="00F760A7"/>
    <w:rsid w:val="00F774BA"/>
    <w:rsid w:val="00F83D7C"/>
    <w:rsid w:val="00F840D0"/>
    <w:rsid w:val="00F84984"/>
    <w:rsid w:val="00F91AA4"/>
    <w:rsid w:val="00F92AF7"/>
    <w:rsid w:val="00F94444"/>
    <w:rsid w:val="00F970A7"/>
    <w:rsid w:val="00FA27BD"/>
    <w:rsid w:val="00FB1518"/>
    <w:rsid w:val="00FB1E3B"/>
    <w:rsid w:val="00FB23C1"/>
    <w:rsid w:val="00FB4051"/>
    <w:rsid w:val="00FB41B1"/>
    <w:rsid w:val="00FB5FC7"/>
    <w:rsid w:val="00FC1C0B"/>
    <w:rsid w:val="00FC7057"/>
    <w:rsid w:val="00FC7E92"/>
    <w:rsid w:val="00FD44C8"/>
    <w:rsid w:val="00FD6A0A"/>
    <w:rsid w:val="00FD724F"/>
    <w:rsid w:val="00FE0371"/>
    <w:rsid w:val="00FE03AB"/>
    <w:rsid w:val="00FE4C1E"/>
    <w:rsid w:val="00FF1CDB"/>
    <w:rsid w:val="00FF2266"/>
    <w:rsid w:val="00FF3F1F"/>
    <w:rsid w:val="00FF563A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B9317"/>
  <w15:chartTrackingRefBased/>
  <w15:docId w15:val="{68A43CD1-DAA0-4BA2-BFBD-4A2ED11E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Mój normalny"/>
    <w:qFormat/>
    <w:rsid w:val="00F623E2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semiHidden/>
    <w:unhideWhenUsed/>
    <w:rsid w:val="00F623E2"/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623E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semiHidden/>
    <w:unhideWhenUsed/>
    <w:rsid w:val="00F623E2"/>
    <w:pPr>
      <w:ind w:left="1701" w:right="850"/>
    </w:pPr>
  </w:style>
  <w:style w:type="paragraph" w:styleId="Akapitzlist">
    <w:name w:val="List Paragraph"/>
    <w:basedOn w:val="Normalny"/>
    <w:uiPriority w:val="34"/>
    <w:qFormat/>
    <w:rsid w:val="00355370"/>
    <w:pPr>
      <w:ind w:left="720"/>
      <w:contextualSpacing/>
    </w:pPr>
  </w:style>
  <w:style w:type="character" w:customStyle="1" w:styleId="wyrokwyroktk">
    <w:name w:val="wyrok_wyroktk"/>
    <w:rsid w:val="00E6324C"/>
  </w:style>
  <w:style w:type="paragraph" w:styleId="Nagwek">
    <w:name w:val="header"/>
    <w:basedOn w:val="Normalny"/>
    <w:link w:val="NagwekZnak"/>
    <w:uiPriority w:val="99"/>
    <w:unhideWhenUsed/>
    <w:rsid w:val="007D2EB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EB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2EB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EB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033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33D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highlight">
    <w:name w:val="highlight"/>
    <w:basedOn w:val="Domylnaczcionkaakapitu"/>
    <w:rsid w:val="007148FF"/>
  </w:style>
  <w:style w:type="character" w:styleId="Pogrubienie">
    <w:name w:val="Strong"/>
    <w:basedOn w:val="Domylnaczcionkaakapitu"/>
    <w:uiPriority w:val="22"/>
    <w:qFormat/>
    <w:rsid w:val="007148FF"/>
    <w:rPr>
      <w:b/>
      <w:bCs/>
    </w:rPr>
  </w:style>
  <w:style w:type="character" w:customStyle="1" w:styleId="luchili">
    <w:name w:val="luc_hili"/>
    <w:basedOn w:val="Domylnaczcionkaakapitu"/>
    <w:rsid w:val="00D4788F"/>
  </w:style>
  <w:style w:type="character" w:styleId="Hipercze">
    <w:name w:val="Hyperlink"/>
    <w:basedOn w:val="Domylnaczcionkaakapitu"/>
    <w:uiPriority w:val="99"/>
    <w:unhideWhenUsed/>
    <w:rsid w:val="006128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2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05B5E-F321-40E4-8ADE-C9AAAFEC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Różycka</dc:creator>
  <cp:keywords/>
  <dc:description/>
  <cp:lastModifiedBy>Jarosław Wyrembak</cp:lastModifiedBy>
  <cp:revision>2</cp:revision>
  <dcterms:created xsi:type="dcterms:W3CDTF">2025-04-16T04:35:00Z</dcterms:created>
  <dcterms:modified xsi:type="dcterms:W3CDTF">2025-04-16T04:35:00Z</dcterms:modified>
</cp:coreProperties>
</file>