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2449" w14:textId="008F8909" w:rsidR="00DB5620" w:rsidRPr="00BC7242" w:rsidRDefault="00DB5620" w:rsidP="003A67BF">
      <w:pPr>
        <w:jc w:val="right"/>
        <w:rPr>
          <w:rFonts w:ascii="Cambria" w:hAnsi="Cambria" w:cs="Arial"/>
          <w:i/>
          <w:iCs/>
          <w:sz w:val="22"/>
          <w:szCs w:val="22"/>
        </w:rPr>
      </w:pPr>
      <w:r w:rsidRPr="00BC7242">
        <w:rPr>
          <w:rFonts w:ascii="Cambria" w:hAnsi="Cambria" w:cs="Arial"/>
          <w:i/>
          <w:iCs/>
          <w:sz w:val="22"/>
          <w:szCs w:val="22"/>
        </w:rPr>
        <w:t xml:space="preserve">Warszawa, </w:t>
      </w:r>
      <w:r w:rsidR="00547974" w:rsidRPr="00BC7242">
        <w:rPr>
          <w:rFonts w:ascii="Cambria" w:hAnsi="Cambria" w:cs="Arial"/>
          <w:i/>
          <w:iCs/>
          <w:sz w:val="22"/>
          <w:szCs w:val="22"/>
        </w:rPr>
        <w:t>1</w:t>
      </w:r>
      <w:r w:rsidR="009C29B8">
        <w:rPr>
          <w:rFonts w:ascii="Cambria" w:hAnsi="Cambria" w:cs="Arial"/>
          <w:i/>
          <w:iCs/>
          <w:sz w:val="22"/>
          <w:szCs w:val="22"/>
        </w:rPr>
        <w:t>3</w:t>
      </w:r>
      <w:r w:rsidR="004F2A65" w:rsidRPr="00BC7242">
        <w:rPr>
          <w:rFonts w:ascii="Cambria" w:hAnsi="Cambria" w:cs="Arial"/>
          <w:i/>
          <w:iCs/>
          <w:sz w:val="22"/>
          <w:szCs w:val="22"/>
        </w:rPr>
        <w:t xml:space="preserve"> stycznia</w:t>
      </w:r>
      <w:r w:rsidRPr="00BC7242">
        <w:rPr>
          <w:rFonts w:ascii="Cambria" w:hAnsi="Cambria" w:cs="Arial"/>
          <w:i/>
          <w:iCs/>
          <w:sz w:val="22"/>
          <w:szCs w:val="22"/>
        </w:rPr>
        <w:t xml:space="preserve"> 202</w:t>
      </w:r>
      <w:r w:rsidR="004F2A65" w:rsidRPr="00BC7242">
        <w:rPr>
          <w:rFonts w:ascii="Cambria" w:hAnsi="Cambria" w:cs="Arial"/>
          <w:i/>
          <w:iCs/>
          <w:sz w:val="22"/>
          <w:szCs w:val="22"/>
        </w:rPr>
        <w:t>6</w:t>
      </w:r>
      <w:r w:rsidR="009E13B8" w:rsidRPr="00BC7242">
        <w:rPr>
          <w:rFonts w:ascii="Cambria" w:hAnsi="Cambria" w:cs="Arial"/>
          <w:i/>
          <w:iCs/>
          <w:sz w:val="22"/>
          <w:szCs w:val="22"/>
        </w:rPr>
        <w:t xml:space="preserve"> r.</w:t>
      </w:r>
    </w:p>
    <w:p w14:paraId="1B7B32A1" w14:textId="4354E639" w:rsidR="00D41607" w:rsidRPr="00BC7242" w:rsidRDefault="00D41607" w:rsidP="003A67BF">
      <w:pPr>
        <w:jc w:val="both"/>
        <w:rPr>
          <w:rFonts w:ascii="Cambria" w:hAnsi="Cambria"/>
          <w:sz w:val="22"/>
          <w:szCs w:val="22"/>
        </w:rPr>
      </w:pPr>
    </w:p>
    <w:p w14:paraId="643A4C64" w14:textId="56DDE68B" w:rsidR="00C61F10" w:rsidRPr="00BC7242" w:rsidRDefault="00BC7242" w:rsidP="00BC7242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BC7242">
        <w:rPr>
          <w:rFonts w:ascii="Cambria" w:hAnsi="Cambria" w:cs="Arial"/>
          <w:b/>
          <w:bCs/>
          <w:sz w:val="22"/>
          <w:szCs w:val="22"/>
        </w:rPr>
        <w:t xml:space="preserve">Nieprawdziwe informacje </w:t>
      </w:r>
      <w:r w:rsidR="00BD2B76">
        <w:rPr>
          <w:rFonts w:ascii="Cambria" w:hAnsi="Cambria" w:cs="Arial"/>
          <w:b/>
          <w:bCs/>
          <w:sz w:val="22"/>
          <w:szCs w:val="22"/>
        </w:rPr>
        <w:t>wyborcza</w:t>
      </w:r>
      <w:r w:rsidRPr="00BC7242">
        <w:rPr>
          <w:rFonts w:ascii="Cambria" w:hAnsi="Cambria" w:cs="Arial"/>
          <w:b/>
          <w:bCs/>
          <w:sz w:val="22"/>
          <w:szCs w:val="22"/>
        </w:rPr>
        <w:t>.pl na temat wyroku WSA</w:t>
      </w:r>
    </w:p>
    <w:p w14:paraId="75176495" w14:textId="77777777" w:rsidR="001B2694" w:rsidRPr="00BC7242" w:rsidRDefault="001B2694" w:rsidP="001B2694">
      <w:pPr>
        <w:jc w:val="both"/>
        <w:rPr>
          <w:rFonts w:ascii="Cambria" w:hAnsi="Cambria" w:cs="Arial"/>
          <w:sz w:val="22"/>
          <w:szCs w:val="22"/>
        </w:rPr>
      </w:pPr>
    </w:p>
    <w:p w14:paraId="012E1FCA" w14:textId="641BC3FE" w:rsidR="00BC7242" w:rsidRPr="00BC7242" w:rsidRDefault="00BD2B76" w:rsidP="001B2694">
      <w:pPr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</w:t>
      </w:r>
      <w:r w:rsidR="001B2694" w:rsidRPr="001B2694">
        <w:rPr>
          <w:rFonts w:ascii="Cambria" w:hAnsi="Cambria" w:cs="Arial"/>
          <w:b/>
          <w:bCs/>
          <w:sz w:val="22"/>
          <w:szCs w:val="22"/>
        </w:rPr>
        <w:t xml:space="preserve"> portalu </w:t>
      </w:r>
      <w:r>
        <w:rPr>
          <w:rFonts w:ascii="Cambria" w:hAnsi="Cambria" w:cs="Arial"/>
          <w:b/>
          <w:bCs/>
          <w:sz w:val="22"/>
          <w:szCs w:val="22"/>
        </w:rPr>
        <w:t>wyborcza</w:t>
      </w:r>
      <w:r w:rsidR="001B2694" w:rsidRPr="001B2694">
        <w:rPr>
          <w:rFonts w:ascii="Cambria" w:hAnsi="Cambria" w:cs="Arial"/>
          <w:b/>
          <w:bCs/>
          <w:sz w:val="22"/>
          <w:szCs w:val="22"/>
        </w:rPr>
        <w:t xml:space="preserve">.pl </w:t>
      </w:r>
      <w:r w:rsidR="00BC7242" w:rsidRPr="00BC7242">
        <w:rPr>
          <w:rFonts w:ascii="Cambria" w:hAnsi="Cambria" w:cs="Arial"/>
          <w:b/>
          <w:bCs/>
          <w:sz w:val="22"/>
          <w:szCs w:val="22"/>
        </w:rPr>
        <w:t xml:space="preserve">13 stycznia 2026 roku </w:t>
      </w:r>
      <w:r w:rsidR="001B2694" w:rsidRPr="001B2694">
        <w:rPr>
          <w:rFonts w:ascii="Cambria" w:hAnsi="Cambria" w:cs="Arial"/>
          <w:b/>
          <w:bCs/>
          <w:sz w:val="22"/>
          <w:szCs w:val="22"/>
        </w:rPr>
        <w:t xml:space="preserve">ukazał się </w:t>
      </w:r>
      <w:r w:rsidR="00BC7242" w:rsidRPr="00BC7242">
        <w:rPr>
          <w:rFonts w:ascii="Cambria" w:hAnsi="Cambria" w:cs="Arial"/>
          <w:b/>
          <w:bCs/>
          <w:sz w:val="22"/>
          <w:szCs w:val="22"/>
        </w:rPr>
        <w:t>artykuł pt.</w:t>
      </w:r>
      <w:r w:rsidR="00BC7242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9B32FB">
        <w:rPr>
          <w:rFonts w:ascii="Cambria" w:hAnsi="Cambria" w:cs="Arial"/>
          <w:b/>
          <w:bCs/>
          <w:sz w:val="22"/>
          <w:szCs w:val="22"/>
        </w:rPr>
        <w:t>„</w:t>
      </w:r>
      <w:r w:rsidR="00276423">
        <w:rPr>
          <w:rFonts w:ascii="Cambria" w:hAnsi="Cambria" w:cs="Arial"/>
          <w:b/>
          <w:bCs/>
          <w:sz w:val="22"/>
          <w:szCs w:val="22"/>
        </w:rPr>
        <w:t xml:space="preserve">KRRiT Świrskiego przegrała w sądzie. </w:t>
      </w:r>
      <w:r w:rsidR="001B2694" w:rsidRPr="001B2694">
        <w:rPr>
          <w:rFonts w:ascii="Cambria" w:hAnsi="Cambria" w:cs="Arial"/>
          <w:b/>
          <w:bCs/>
          <w:sz w:val="22"/>
          <w:szCs w:val="22"/>
        </w:rPr>
        <w:t xml:space="preserve">Rozgłośnie regionalne </w:t>
      </w:r>
      <w:r w:rsidR="00276423">
        <w:rPr>
          <w:rFonts w:ascii="Cambria" w:hAnsi="Cambria" w:cs="Arial"/>
          <w:b/>
          <w:bCs/>
          <w:sz w:val="22"/>
          <w:szCs w:val="22"/>
        </w:rPr>
        <w:t>dostaną pieniądze</w:t>
      </w:r>
      <w:r w:rsidR="009B32FB">
        <w:rPr>
          <w:rFonts w:ascii="Cambria" w:hAnsi="Cambria" w:cs="Arial"/>
          <w:b/>
          <w:bCs/>
          <w:sz w:val="22"/>
          <w:szCs w:val="22"/>
        </w:rPr>
        <w:t>”</w:t>
      </w:r>
      <w:r w:rsidR="001B2694" w:rsidRPr="001B2694">
        <w:rPr>
          <w:rFonts w:ascii="Cambria" w:hAnsi="Cambria" w:cs="Arial"/>
          <w:b/>
          <w:bCs/>
          <w:sz w:val="22"/>
          <w:szCs w:val="22"/>
        </w:rPr>
        <w:t xml:space="preserve">, który </w:t>
      </w:r>
      <w:r w:rsidR="00BC7242" w:rsidRPr="00BC7242">
        <w:rPr>
          <w:rFonts w:ascii="Cambria" w:hAnsi="Cambria" w:cs="Arial"/>
          <w:b/>
          <w:bCs/>
          <w:sz w:val="22"/>
          <w:szCs w:val="22"/>
        </w:rPr>
        <w:t xml:space="preserve">zawiera nieprawdziwe informacje i tym samym wprowadza czytelników w błąd. Krajowa Rada Radiofonii i Telewizji </w:t>
      </w:r>
      <w:r w:rsidR="007A6DEE">
        <w:rPr>
          <w:rFonts w:ascii="Cambria" w:hAnsi="Cambria" w:cs="Arial"/>
          <w:b/>
          <w:bCs/>
          <w:sz w:val="22"/>
          <w:szCs w:val="22"/>
        </w:rPr>
        <w:t>wzywa</w:t>
      </w:r>
      <w:r w:rsidR="00BC7242" w:rsidRPr="00BC7242">
        <w:rPr>
          <w:rFonts w:ascii="Cambria" w:hAnsi="Cambria" w:cs="Arial"/>
          <w:b/>
          <w:bCs/>
          <w:sz w:val="22"/>
          <w:szCs w:val="22"/>
        </w:rPr>
        <w:t xml:space="preserve"> redakcj</w:t>
      </w:r>
      <w:r w:rsidR="007A6DEE">
        <w:rPr>
          <w:rFonts w:ascii="Cambria" w:hAnsi="Cambria" w:cs="Arial"/>
          <w:b/>
          <w:bCs/>
          <w:sz w:val="22"/>
          <w:szCs w:val="22"/>
        </w:rPr>
        <w:t>ę d</w:t>
      </w:r>
      <w:r w:rsidR="00BC7242" w:rsidRPr="00BC7242">
        <w:rPr>
          <w:rFonts w:ascii="Cambria" w:hAnsi="Cambria" w:cs="Arial"/>
          <w:b/>
          <w:bCs/>
          <w:sz w:val="22"/>
          <w:szCs w:val="22"/>
        </w:rPr>
        <w:t>o pilne</w:t>
      </w:r>
      <w:r w:rsidR="007A6DEE">
        <w:rPr>
          <w:rFonts w:ascii="Cambria" w:hAnsi="Cambria" w:cs="Arial"/>
          <w:b/>
          <w:bCs/>
          <w:sz w:val="22"/>
          <w:szCs w:val="22"/>
        </w:rPr>
        <w:t>go</w:t>
      </w:r>
      <w:r w:rsidR="00BC7242" w:rsidRPr="00BC7242">
        <w:rPr>
          <w:rFonts w:ascii="Cambria" w:hAnsi="Cambria" w:cs="Arial"/>
          <w:b/>
          <w:bCs/>
          <w:sz w:val="22"/>
          <w:szCs w:val="22"/>
        </w:rPr>
        <w:t xml:space="preserve"> sprostowani</w:t>
      </w:r>
      <w:r w:rsidR="007A6DEE">
        <w:rPr>
          <w:rFonts w:ascii="Cambria" w:hAnsi="Cambria" w:cs="Arial"/>
          <w:b/>
          <w:bCs/>
          <w:sz w:val="22"/>
          <w:szCs w:val="22"/>
        </w:rPr>
        <w:t>a</w:t>
      </w:r>
      <w:r w:rsidR="00BC7242" w:rsidRPr="00BC7242">
        <w:rPr>
          <w:rFonts w:ascii="Cambria" w:hAnsi="Cambria" w:cs="Arial"/>
          <w:b/>
          <w:bCs/>
          <w:sz w:val="22"/>
          <w:szCs w:val="22"/>
        </w:rPr>
        <w:t xml:space="preserve"> informacji. </w:t>
      </w:r>
    </w:p>
    <w:p w14:paraId="6A78006C" w14:textId="77777777" w:rsidR="00BC7242" w:rsidRPr="00BC7242" w:rsidRDefault="00BC7242" w:rsidP="001B2694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2DE106B0" w14:textId="33DF3663" w:rsidR="00BC7242" w:rsidRPr="00BC7242" w:rsidRDefault="001B2694" w:rsidP="001B2694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1B2694">
        <w:rPr>
          <w:rFonts w:ascii="Cambria" w:hAnsi="Cambria" w:cs="Arial"/>
          <w:b/>
          <w:bCs/>
          <w:sz w:val="22"/>
          <w:szCs w:val="22"/>
        </w:rPr>
        <w:t xml:space="preserve">Po </w:t>
      </w:r>
      <w:r w:rsidR="001519CF">
        <w:rPr>
          <w:rFonts w:ascii="Cambria" w:hAnsi="Cambria" w:cs="Arial"/>
          <w:b/>
          <w:bCs/>
          <w:sz w:val="22"/>
          <w:szCs w:val="22"/>
        </w:rPr>
        <w:t>pierwsze</w:t>
      </w:r>
      <w:r w:rsidRPr="001B2694">
        <w:rPr>
          <w:rFonts w:ascii="Cambria" w:hAnsi="Cambria" w:cs="Arial"/>
          <w:b/>
          <w:bCs/>
          <w:sz w:val="22"/>
          <w:szCs w:val="22"/>
        </w:rPr>
        <w:t xml:space="preserve"> – </w:t>
      </w:r>
      <w:r w:rsidR="007A6DEE">
        <w:rPr>
          <w:rFonts w:ascii="Cambria" w:hAnsi="Cambria" w:cs="Arial"/>
          <w:b/>
          <w:bCs/>
          <w:sz w:val="22"/>
          <w:szCs w:val="22"/>
        </w:rPr>
        <w:t xml:space="preserve">błędne </w:t>
      </w:r>
      <w:r w:rsidRPr="001B2694">
        <w:rPr>
          <w:rFonts w:ascii="Cambria" w:hAnsi="Cambria" w:cs="Arial"/>
          <w:b/>
          <w:bCs/>
          <w:sz w:val="22"/>
          <w:szCs w:val="22"/>
        </w:rPr>
        <w:t>kwoty</w:t>
      </w:r>
      <w:r w:rsidR="007A6DEE">
        <w:rPr>
          <w:rFonts w:ascii="Cambria" w:hAnsi="Cambria" w:cs="Arial"/>
          <w:b/>
          <w:bCs/>
          <w:sz w:val="22"/>
          <w:szCs w:val="22"/>
        </w:rPr>
        <w:t>.</w:t>
      </w:r>
    </w:p>
    <w:p w14:paraId="1C777025" w14:textId="77777777" w:rsidR="007A6DEE" w:rsidRDefault="001B2694" w:rsidP="001B2694">
      <w:pPr>
        <w:jc w:val="both"/>
        <w:rPr>
          <w:rFonts w:ascii="Cambria" w:hAnsi="Cambria" w:cs="Arial"/>
          <w:sz w:val="22"/>
          <w:szCs w:val="22"/>
        </w:rPr>
      </w:pPr>
      <w:r w:rsidRPr="001B2694">
        <w:rPr>
          <w:rFonts w:ascii="Cambria" w:hAnsi="Cambria" w:cs="Arial"/>
          <w:sz w:val="22"/>
          <w:szCs w:val="22"/>
        </w:rPr>
        <w:br/>
        <w:t>W artykule podano, że Wojewódzki Sąd Administracyjny zasądził na rzecz rozgłośni regionalnych setki tysięcy złotych</w:t>
      </w:r>
      <w:r w:rsidR="00BC7242" w:rsidRPr="00BC7242">
        <w:rPr>
          <w:rFonts w:ascii="Cambria" w:hAnsi="Cambria" w:cs="Arial"/>
          <w:sz w:val="22"/>
          <w:szCs w:val="22"/>
        </w:rPr>
        <w:t>:</w:t>
      </w:r>
      <w:r w:rsidRPr="001B2694">
        <w:rPr>
          <w:rFonts w:ascii="Cambria" w:hAnsi="Cambria" w:cs="Arial"/>
          <w:sz w:val="22"/>
          <w:szCs w:val="22"/>
        </w:rPr>
        <w:t xml:space="preserve"> „Gdańsk – 680 tys. zł”, „</w:t>
      </w:r>
      <w:r w:rsidR="00BC7242" w:rsidRPr="00BC7242">
        <w:rPr>
          <w:rFonts w:ascii="Cambria" w:hAnsi="Cambria" w:cs="Arial"/>
          <w:sz w:val="22"/>
          <w:szCs w:val="22"/>
        </w:rPr>
        <w:t xml:space="preserve">Warszawa – 680 tys. zł”, „Białystok – 697 tys. zł”, „Katowice – 697 tys. zł”, „Bydgoszcz – 697 tys. zł”, „Zielona Góra – 697 tys. zł”, „Poznań – 697 tys. zł”; „Szczecin – 697 tys. zł”, „Lublin – 697 tys. zł”, „Kraków – 697 tys. zł”; „Koszalin – 697 tys. zł”; „Olsztyn – 697 tys. zł”; „Rzeszów – 697 tys. zł”; „Wrocław – 697 tys. zł”; „Opole – 680 tys. zł”. </w:t>
      </w:r>
    </w:p>
    <w:p w14:paraId="3F0B1AB4" w14:textId="77777777" w:rsidR="007A6DEE" w:rsidRDefault="007A6DEE" w:rsidP="001B2694">
      <w:pPr>
        <w:jc w:val="both"/>
        <w:rPr>
          <w:rFonts w:ascii="Cambria" w:hAnsi="Cambria" w:cs="Arial"/>
          <w:sz w:val="22"/>
          <w:szCs w:val="22"/>
        </w:rPr>
      </w:pPr>
    </w:p>
    <w:p w14:paraId="76FB6F1C" w14:textId="2D15F956" w:rsidR="00BC7242" w:rsidRPr="00BC7242" w:rsidRDefault="001B2694" w:rsidP="001B2694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1B2694">
        <w:rPr>
          <w:rFonts w:ascii="Cambria" w:hAnsi="Cambria" w:cs="Arial"/>
          <w:b/>
          <w:bCs/>
          <w:sz w:val="22"/>
          <w:szCs w:val="22"/>
        </w:rPr>
        <w:t xml:space="preserve">To </w:t>
      </w:r>
      <w:r w:rsidR="00BC7242" w:rsidRPr="00BC7242">
        <w:rPr>
          <w:rFonts w:ascii="Cambria" w:hAnsi="Cambria" w:cs="Arial"/>
          <w:b/>
          <w:bCs/>
          <w:sz w:val="22"/>
          <w:szCs w:val="22"/>
        </w:rPr>
        <w:t xml:space="preserve">karygodny błąd. </w:t>
      </w:r>
    </w:p>
    <w:p w14:paraId="53A19E4E" w14:textId="77777777" w:rsidR="00BC7242" w:rsidRPr="001B2694" w:rsidRDefault="00BC7242" w:rsidP="001B2694">
      <w:pPr>
        <w:jc w:val="both"/>
        <w:rPr>
          <w:rFonts w:ascii="Cambria" w:hAnsi="Cambria" w:cs="Arial"/>
          <w:sz w:val="22"/>
          <w:szCs w:val="22"/>
        </w:rPr>
      </w:pPr>
    </w:p>
    <w:p w14:paraId="61DF6564" w14:textId="45E66C8D" w:rsidR="001B2694" w:rsidRPr="00BC7242" w:rsidRDefault="001B2694" w:rsidP="001B2694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1B2694">
        <w:rPr>
          <w:rFonts w:ascii="Cambria" w:hAnsi="Cambria" w:cs="Arial"/>
          <w:b/>
          <w:bCs/>
          <w:sz w:val="22"/>
          <w:szCs w:val="22"/>
        </w:rPr>
        <w:t xml:space="preserve">Sąd nie zasądził żadnych setek tysięcy złotych. Zasądzone kwoty </w:t>
      </w:r>
      <w:r w:rsidR="00BC7242" w:rsidRPr="00BC7242">
        <w:rPr>
          <w:rFonts w:ascii="Cambria" w:hAnsi="Cambria" w:cs="Arial"/>
          <w:b/>
          <w:bCs/>
          <w:sz w:val="22"/>
          <w:szCs w:val="22"/>
        </w:rPr>
        <w:t>to zwrot kosztów postępowania i są one</w:t>
      </w:r>
      <w:r w:rsidR="00BC7242" w:rsidRPr="00BC7242">
        <w:rPr>
          <w:rFonts w:ascii="Cambria" w:hAnsi="Cambria" w:cs="Arial"/>
          <w:sz w:val="22"/>
          <w:szCs w:val="22"/>
        </w:rPr>
        <w:t xml:space="preserve"> </w:t>
      </w:r>
      <w:r w:rsidR="00BC7242" w:rsidRPr="001B2694">
        <w:rPr>
          <w:rFonts w:ascii="Cambria" w:hAnsi="Cambria" w:cs="Arial"/>
          <w:b/>
          <w:bCs/>
          <w:sz w:val="22"/>
          <w:szCs w:val="22"/>
        </w:rPr>
        <w:t>o tysiąc razy mniej</w:t>
      </w:r>
      <w:r w:rsidR="00BC7242" w:rsidRPr="00BC7242">
        <w:rPr>
          <w:rFonts w:ascii="Cambria" w:hAnsi="Cambria" w:cs="Arial"/>
          <w:b/>
          <w:bCs/>
          <w:sz w:val="22"/>
          <w:szCs w:val="22"/>
        </w:rPr>
        <w:t>sze</w:t>
      </w:r>
      <w:r w:rsidR="00BC7242" w:rsidRPr="001B2694">
        <w:rPr>
          <w:rFonts w:ascii="Cambria" w:hAnsi="Cambria" w:cs="Arial"/>
          <w:sz w:val="22"/>
          <w:szCs w:val="22"/>
        </w:rPr>
        <w:t xml:space="preserve">, niż </w:t>
      </w:r>
      <w:r w:rsidR="00107563">
        <w:rPr>
          <w:rFonts w:ascii="Cambria" w:hAnsi="Cambria" w:cs="Arial"/>
          <w:sz w:val="22"/>
          <w:szCs w:val="22"/>
        </w:rPr>
        <w:t>informuje</w:t>
      </w:r>
      <w:r w:rsidR="00BC7242" w:rsidRPr="001B2694">
        <w:rPr>
          <w:rFonts w:ascii="Cambria" w:hAnsi="Cambria" w:cs="Arial"/>
          <w:sz w:val="22"/>
          <w:szCs w:val="22"/>
        </w:rPr>
        <w:t xml:space="preserve"> artykuł.</w:t>
      </w:r>
      <w:r w:rsidR="00BC7242" w:rsidRPr="00BC7242">
        <w:rPr>
          <w:rFonts w:ascii="Cambria" w:hAnsi="Cambria" w:cs="Arial"/>
          <w:sz w:val="22"/>
          <w:szCs w:val="22"/>
        </w:rPr>
        <w:t xml:space="preserve"> W</w:t>
      </w:r>
      <w:r w:rsidRPr="001B2694">
        <w:rPr>
          <w:rFonts w:ascii="Cambria" w:hAnsi="Cambria" w:cs="Arial"/>
          <w:sz w:val="22"/>
          <w:szCs w:val="22"/>
        </w:rPr>
        <w:t xml:space="preserve">ynoszą </w:t>
      </w:r>
      <w:r w:rsidR="00BC7242" w:rsidRPr="00BC7242">
        <w:rPr>
          <w:rFonts w:ascii="Cambria" w:hAnsi="Cambria" w:cs="Arial"/>
          <w:sz w:val="22"/>
          <w:szCs w:val="22"/>
        </w:rPr>
        <w:t xml:space="preserve">odpowiednio </w:t>
      </w:r>
      <w:r w:rsidR="00BC7242" w:rsidRPr="001B2694">
        <w:rPr>
          <w:rFonts w:ascii="Cambria" w:hAnsi="Cambria" w:cs="Arial"/>
          <w:sz w:val="22"/>
          <w:szCs w:val="22"/>
        </w:rPr>
        <w:t>„Gdańsk – 680 zł”, „</w:t>
      </w:r>
      <w:r w:rsidR="00BC7242" w:rsidRPr="00BC7242">
        <w:rPr>
          <w:rFonts w:ascii="Cambria" w:hAnsi="Cambria" w:cs="Arial"/>
          <w:sz w:val="22"/>
          <w:szCs w:val="22"/>
        </w:rPr>
        <w:t xml:space="preserve">Warszawa – 680 zł”, „Białystok – 697 zł”, „Katowice – 697 zł”, „Bydgoszcz – 697 zł”, „Zielona Góra – 697 zł”, „Poznań – 697 zł”; „Szczecin – 697 zł”, „Lublin – 697 zł”, „Kraków – 697 zł”; „Koszalin – 697 zł”; „Olsztyn – 697 zł”; „Rzeszów – 697 zł”; „Wrocław – 697 zł”; „Opole – 680 zł”. Tak poważny błąd w postaci wpisania „tysięcy zł”, zamiast „zł” jest </w:t>
      </w:r>
      <w:r w:rsidR="00BC7242" w:rsidRPr="00BC7242">
        <w:rPr>
          <w:rFonts w:ascii="Cambria" w:hAnsi="Cambria" w:cs="Arial"/>
          <w:b/>
          <w:bCs/>
          <w:sz w:val="22"/>
          <w:szCs w:val="22"/>
        </w:rPr>
        <w:t>ewidentnym brakiem rzetelności dziennikarskiej</w:t>
      </w:r>
      <w:r w:rsidR="007A6DEE">
        <w:rPr>
          <w:rFonts w:ascii="Cambria" w:hAnsi="Cambria" w:cs="Arial"/>
          <w:b/>
          <w:bCs/>
          <w:sz w:val="22"/>
          <w:szCs w:val="22"/>
        </w:rPr>
        <w:t xml:space="preserve"> i profesjonalizmu</w:t>
      </w:r>
      <w:r w:rsidR="00BC7242" w:rsidRPr="00BC7242">
        <w:rPr>
          <w:rFonts w:ascii="Cambria" w:hAnsi="Cambria" w:cs="Arial"/>
          <w:b/>
          <w:bCs/>
          <w:sz w:val="22"/>
          <w:szCs w:val="22"/>
        </w:rPr>
        <w:t xml:space="preserve">! </w:t>
      </w:r>
    </w:p>
    <w:p w14:paraId="5B48E3DD" w14:textId="77777777" w:rsidR="00BC7242" w:rsidRPr="001B2694" w:rsidRDefault="00BC7242" w:rsidP="001B2694">
      <w:pPr>
        <w:jc w:val="both"/>
        <w:rPr>
          <w:rFonts w:ascii="Cambria" w:hAnsi="Cambria" w:cs="Arial"/>
          <w:sz w:val="22"/>
          <w:szCs w:val="22"/>
        </w:rPr>
      </w:pPr>
    </w:p>
    <w:p w14:paraId="52418644" w14:textId="1C030D7A" w:rsidR="001B2694" w:rsidRPr="00BC7242" w:rsidRDefault="00BC7242" w:rsidP="001B2694">
      <w:pPr>
        <w:jc w:val="both"/>
        <w:rPr>
          <w:rFonts w:ascii="Cambria" w:hAnsi="Cambria" w:cs="Arial"/>
          <w:sz w:val="22"/>
          <w:szCs w:val="22"/>
        </w:rPr>
      </w:pPr>
      <w:r w:rsidRPr="00BC7242">
        <w:rPr>
          <w:rFonts w:ascii="Cambria" w:hAnsi="Cambria" w:cs="Arial"/>
          <w:sz w:val="22"/>
          <w:szCs w:val="22"/>
        </w:rPr>
        <w:t>O</w:t>
      </w:r>
      <w:r w:rsidR="001B2694" w:rsidRPr="001B2694">
        <w:rPr>
          <w:rFonts w:ascii="Cambria" w:hAnsi="Cambria" w:cs="Arial"/>
          <w:sz w:val="22"/>
          <w:szCs w:val="22"/>
        </w:rPr>
        <w:t>znacza</w:t>
      </w:r>
      <w:r w:rsidRPr="00BC7242">
        <w:rPr>
          <w:rFonts w:ascii="Cambria" w:hAnsi="Cambria" w:cs="Arial"/>
          <w:sz w:val="22"/>
          <w:szCs w:val="22"/>
        </w:rPr>
        <w:t xml:space="preserve"> to</w:t>
      </w:r>
      <w:r w:rsidR="001B2694" w:rsidRPr="001B2694">
        <w:rPr>
          <w:rFonts w:ascii="Cambria" w:hAnsi="Cambria" w:cs="Arial"/>
          <w:sz w:val="22"/>
          <w:szCs w:val="22"/>
        </w:rPr>
        <w:t xml:space="preserve">, że podana w artykule suma </w:t>
      </w:r>
      <w:r w:rsidRPr="00BC7242">
        <w:rPr>
          <w:rFonts w:ascii="Cambria" w:hAnsi="Cambria" w:cs="Arial"/>
          <w:sz w:val="22"/>
          <w:szCs w:val="22"/>
        </w:rPr>
        <w:t xml:space="preserve">– rzekome </w:t>
      </w:r>
      <w:r w:rsidR="001B2694" w:rsidRPr="001B2694">
        <w:rPr>
          <w:rFonts w:ascii="Cambria" w:hAnsi="Cambria" w:cs="Arial"/>
          <w:sz w:val="22"/>
          <w:szCs w:val="22"/>
        </w:rPr>
        <w:t>„10 mln 404 tys. zł” jest całkowicie fikcyjna</w:t>
      </w:r>
      <w:r w:rsidRPr="00BC7242">
        <w:rPr>
          <w:rFonts w:ascii="Cambria" w:hAnsi="Cambria" w:cs="Arial"/>
          <w:sz w:val="22"/>
          <w:szCs w:val="22"/>
        </w:rPr>
        <w:t xml:space="preserve">! </w:t>
      </w:r>
      <w:r w:rsidRPr="00BC7242">
        <w:rPr>
          <w:rFonts w:ascii="Cambria" w:hAnsi="Cambria" w:cs="Arial"/>
          <w:b/>
          <w:bCs/>
          <w:sz w:val="22"/>
          <w:szCs w:val="22"/>
        </w:rPr>
        <w:t>T</w:t>
      </w:r>
      <w:r w:rsidR="001B2694" w:rsidRPr="001B2694">
        <w:rPr>
          <w:rFonts w:ascii="Cambria" w:hAnsi="Cambria" w:cs="Arial"/>
          <w:b/>
          <w:bCs/>
          <w:sz w:val="22"/>
          <w:szCs w:val="22"/>
        </w:rPr>
        <w:t>aka kwota nigdy nie padła w wyroku sądu</w:t>
      </w:r>
      <w:r w:rsidR="001B2694" w:rsidRPr="001B2694">
        <w:rPr>
          <w:rFonts w:ascii="Cambria" w:hAnsi="Cambria" w:cs="Arial"/>
          <w:sz w:val="22"/>
          <w:szCs w:val="22"/>
        </w:rPr>
        <w:t xml:space="preserve"> i nie została KRRiT w żadnej formie zasądzona.</w:t>
      </w:r>
      <w:r w:rsidRPr="00BC7242">
        <w:rPr>
          <w:rFonts w:ascii="Cambria" w:hAnsi="Cambria" w:cs="Arial"/>
          <w:sz w:val="22"/>
          <w:szCs w:val="22"/>
        </w:rPr>
        <w:t xml:space="preserve"> </w:t>
      </w:r>
    </w:p>
    <w:p w14:paraId="6B7554A9" w14:textId="77777777" w:rsidR="00BC7242" w:rsidRPr="001B2694" w:rsidRDefault="00BC7242" w:rsidP="001B2694">
      <w:pPr>
        <w:jc w:val="both"/>
        <w:rPr>
          <w:rFonts w:ascii="Cambria" w:hAnsi="Cambria" w:cs="Arial"/>
          <w:sz w:val="22"/>
          <w:szCs w:val="22"/>
        </w:rPr>
      </w:pPr>
    </w:p>
    <w:p w14:paraId="60D95958" w14:textId="2F6F63D7" w:rsidR="001519CF" w:rsidRDefault="001519CF" w:rsidP="001519CF">
      <w:pPr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Po drugie – przekazywanie spółkom pieniędzy z abonamentu. Fakty, a nie domysły.  </w:t>
      </w:r>
    </w:p>
    <w:p w14:paraId="0D456255" w14:textId="77777777" w:rsidR="001519CF" w:rsidRDefault="001519CF" w:rsidP="001519CF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39DA16CB" w14:textId="77777777" w:rsidR="001519CF" w:rsidRDefault="001519CF" w:rsidP="001519CF">
      <w:pPr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Nieprawdą jest, że Krajowa Rada Radiofonii i Telewizji uzależniała przekazywanie spółkom pieniędzy z abonamentu jedynie od sprawozdawczości – a tak sugeruje gazeta.pl w pierwszym akapicie tekstu! Przypomnijmy, jak wyglądają fakty. </w:t>
      </w:r>
    </w:p>
    <w:p w14:paraId="7EA94142" w14:textId="77777777" w:rsidR="001519CF" w:rsidRDefault="001519CF" w:rsidP="001519CF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514022B7" w14:textId="619D4E14" w:rsidR="001519CF" w:rsidRDefault="001519CF" w:rsidP="001519CF">
      <w:pPr>
        <w:jc w:val="both"/>
        <w:rPr>
          <w:rFonts w:ascii="Cambria" w:hAnsi="Cambria" w:cs="Arial"/>
          <w:sz w:val="22"/>
          <w:szCs w:val="22"/>
        </w:rPr>
      </w:pPr>
      <w:r w:rsidRPr="001519CF">
        <w:rPr>
          <w:rFonts w:ascii="Cambria" w:hAnsi="Cambria" w:cs="Arial"/>
          <w:sz w:val="22"/>
          <w:szCs w:val="22"/>
        </w:rPr>
        <w:t>W</w:t>
      </w:r>
      <w:r w:rsidRPr="00107563">
        <w:rPr>
          <w:rFonts w:ascii="Cambria" w:hAnsi="Cambria" w:cs="Arial"/>
          <w:sz w:val="22"/>
          <w:szCs w:val="22"/>
        </w:rPr>
        <w:t xml:space="preserve">obec braku pewności, kto w istocie posiada tytuł prawny do dysponowania publicznymi pieniędzmi, na początku 2024 r. Krajowa Rada Radiofonii i Telewizji podjęła uchwałę o przesunięciu terminu realizacji harmonogramu wypłat środków z abonamentu. Nadawcy publiczni zostali poinformowani, w jaki sposób zgodnie z prawem, pomimo stanu likwidacji spółek, mogą otrzymać te środki. Jednocześnie </w:t>
      </w:r>
      <w:r w:rsidRPr="001519CF">
        <w:rPr>
          <w:rFonts w:ascii="Cambria" w:hAnsi="Cambria" w:cs="Arial"/>
          <w:sz w:val="22"/>
          <w:szCs w:val="22"/>
        </w:rPr>
        <w:t>KRRiT</w:t>
      </w:r>
      <w:r w:rsidRPr="00107563">
        <w:rPr>
          <w:rFonts w:ascii="Cambria" w:hAnsi="Cambria" w:cs="Arial"/>
          <w:sz w:val="22"/>
          <w:szCs w:val="22"/>
        </w:rPr>
        <w:t xml:space="preserve"> zdecydowała, że środki z opłat abonamentowych do czasu prawomocnego potwierdzenia przez sąd procesu likwidacji spółek, będą trafiać do depozytu sądowego. Trzeba podkreślić, że w momencie podejmowania tej decyzji likwidatorzy nie byli prawomocnie wpisani do Krajowego Rejestru Sądowego. Co ważne, większość likwidatorów </w:t>
      </w:r>
      <w:r w:rsidR="007A6DEE">
        <w:rPr>
          <w:rFonts w:ascii="Cambria" w:hAnsi="Cambria" w:cs="Arial"/>
          <w:sz w:val="22"/>
          <w:szCs w:val="22"/>
        </w:rPr>
        <w:t xml:space="preserve">(mimo późniejszego wpisania ich do KRS) </w:t>
      </w:r>
      <w:r w:rsidRPr="00107563">
        <w:rPr>
          <w:rFonts w:ascii="Cambria" w:hAnsi="Cambria" w:cs="Arial"/>
          <w:sz w:val="22"/>
          <w:szCs w:val="22"/>
        </w:rPr>
        <w:t xml:space="preserve">nie skorzystała z możliwości pobrania pieniędzy z depozytów. </w:t>
      </w:r>
    </w:p>
    <w:p w14:paraId="758A9BD9" w14:textId="77777777" w:rsidR="001519CF" w:rsidRDefault="001519CF" w:rsidP="001519CF">
      <w:pPr>
        <w:jc w:val="both"/>
        <w:rPr>
          <w:rFonts w:ascii="Cambria" w:hAnsi="Cambria" w:cs="Arial"/>
          <w:sz w:val="22"/>
          <w:szCs w:val="22"/>
        </w:rPr>
      </w:pPr>
    </w:p>
    <w:p w14:paraId="228809D5" w14:textId="2480A019" w:rsidR="001519CF" w:rsidRPr="00107563" w:rsidRDefault="001519CF" w:rsidP="001519CF">
      <w:pPr>
        <w:jc w:val="both"/>
        <w:rPr>
          <w:rFonts w:ascii="Cambria" w:hAnsi="Cambria" w:cs="Arial"/>
          <w:sz w:val="22"/>
          <w:szCs w:val="22"/>
        </w:rPr>
      </w:pPr>
      <w:r w:rsidRPr="00107563">
        <w:rPr>
          <w:rFonts w:ascii="Cambria" w:hAnsi="Cambria" w:cs="Arial"/>
          <w:sz w:val="22"/>
          <w:szCs w:val="22"/>
        </w:rPr>
        <w:t xml:space="preserve">Należy </w:t>
      </w:r>
      <w:r w:rsidRPr="001519CF">
        <w:rPr>
          <w:rFonts w:ascii="Cambria" w:hAnsi="Cambria" w:cs="Arial"/>
          <w:sz w:val="22"/>
          <w:szCs w:val="22"/>
        </w:rPr>
        <w:t>podkreślić</w:t>
      </w:r>
      <w:r w:rsidRPr="00107563">
        <w:rPr>
          <w:rFonts w:ascii="Cambria" w:hAnsi="Cambria" w:cs="Arial"/>
          <w:sz w:val="22"/>
          <w:szCs w:val="22"/>
        </w:rPr>
        <w:t>, że abonament jest daniną publiczną, co potwierdził Trybunał Konstytucyjny, a powinnością KRRiT jest szczególna kontrola wydatkowania tych środków publicznych.</w:t>
      </w:r>
    </w:p>
    <w:p w14:paraId="4003891D" w14:textId="77777777" w:rsidR="001519CF" w:rsidRDefault="001519CF" w:rsidP="001519CF">
      <w:pPr>
        <w:jc w:val="both"/>
        <w:rPr>
          <w:rFonts w:ascii="Cambria" w:hAnsi="Cambria" w:cs="Arial"/>
          <w:sz w:val="22"/>
          <w:szCs w:val="22"/>
        </w:rPr>
      </w:pPr>
    </w:p>
    <w:p w14:paraId="62AFE71D" w14:textId="47198AEF" w:rsidR="001519CF" w:rsidRDefault="001519CF" w:rsidP="001519CF">
      <w:pPr>
        <w:jc w:val="both"/>
        <w:rPr>
          <w:rFonts w:ascii="Cambria" w:hAnsi="Cambria" w:cs="Arial"/>
          <w:sz w:val="22"/>
          <w:szCs w:val="22"/>
        </w:rPr>
      </w:pPr>
      <w:r w:rsidRPr="00107563">
        <w:rPr>
          <w:rFonts w:ascii="Cambria" w:hAnsi="Cambria" w:cs="Arial"/>
          <w:sz w:val="22"/>
          <w:szCs w:val="22"/>
        </w:rPr>
        <w:t xml:space="preserve">Z biegiem czasu sytuacja ta uległa zmianie i została do pewnego stopnia uporządkowana. Dlatego pieniądze z abonamentu przeznaczone na realizację misji publicznej były bezpośrednio wypłacane tym spółkom, których likwidatorzy zostali prawomocnie wpisani do KRS, a więc tym </w:t>
      </w:r>
      <w:r w:rsidRPr="00107563">
        <w:rPr>
          <w:rFonts w:ascii="Cambria" w:hAnsi="Cambria" w:cs="Arial"/>
          <w:sz w:val="22"/>
          <w:szCs w:val="22"/>
        </w:rPr>
        <w:lastRenderedPageBreak/>
        <w:t>podmiotom, których wpisy sądy uznały za zgodne z prawem. Środki abonamentowe dla spółek mediów publicznych przekazywano do depozytów sądowych i bezpośrednio na konta tych spółek.</w:t>
      </w:r>
      <w:r>
        <w:rPr>
          <w:rFonts w:ascii="Cambria" w:hAnsi="Cambria" w:cs="Arial"/>
          <w:sz w:val="22"/>
          <w:szCs w:val="22"/>
        </w:rPr>
        <w:t xml:space="preserve"> Obecnie </w:t>
      </w:r>
      <w:r w:rsidR="00F44068">
        <w:rPr>
          <w:rFonts w:ascii="Cambria" w:hAnsi="Cambria" w:cs="Arial"/>
          <w:sz w:val="22"/>
          <w:szCs w:val="22"/>
        </w:rPr>
        <w:t xml:space="preserve">na rachunkach Ministra Finansów </w:t>
      </w:r>
      <w:r>
        <w:rPr>
          <w:rFonts w:ascii="Cambria" w:hAnsi="Cambria" w:cs="Arial"/>
          <w:sz w:val="22"/>
          <w:szCs w:val="22"/>
        </w:rPr>
        <w:t xml:space="preserve">w depozytach sądowych znajduje się </w:t>
      </w:r>
      <w:r w:rsidR="00F44068">
        <w:rPr>
          <w:rFonts w:ascii="Cambria" w:hAnsi="Cambria" w:cs="Arial"/>
          <w:sz w:val="22"/>
          <w:szCs w:val="22"/>
        </w:rPr>
        <w:t>około</w:t>
      </w:r>
      <w:r>
        <w:rPr>
          <w:rFonts w:ascii="Cambria" w:hAnsi="Cambria" w:cs="Arial"/>
          <w:sz w:val="22"/>
          <w:szCs w:val="22"/>
        </w:rPr>
        <w:t xml:space="preserve"> 340 mln zł</w:t>
      </w:r>
      <w:r w:rsidR="00F44068">
        <w:rPr>
          <w:rFonts w:ascii="Cambria" w:hAnsi="Cambria" w:cs="Arial"/>
          <w:sz w:val="22"/>
          <w:szCs w:val="22"/>
        </w:rPr>
        <w:t xml:space="preserve">. Zwracane przez sądy </w:t>
      </w:r>
      <w:r>
        <w:rPr>
          <w:rFonts w:ascii="Cambria" w:hAnsi="Cambria" w:cs="Arial"/>
          <w:sz w:val="22"/>
          <w:szCs w:val="22"/>
        </w:rPr>
        <w:t xml:space="preserve">środki są przekazywane spółkom. </w:t>
      </w:r>
    </w:p>
    <w:p w14:paraId="31C34DF3" w14:textId="77777777" w:rsidR="001519CF" w:rsidRDefault="001519CF" w:rsidP="001519CF">
      <w:pPr>
        <w:jc w:val="both"/>
        <w:rPr>
          <w:rFonts w:ascii="Cambria" w:hAnsi="Cambria" w:cs="Arial"/>
          <w:sz w:val="22"/>
          <w:szCs w:val="22"/>
        </w:rPr>
      </w:pPr>
    </w:p>
    <w:p w14:paraId="29CCE91D" w14:textId="137EC00C" w:rsidR="00BC7242" w:rsidRPr="00BC7242" w:rsidRDefault="001B2694" w:rsidP="001B2694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1B2694">
        <w:rPr>
          <w:rFonts w:ascii="Cambria" w:hAnsi="Cambria" w:cs="Arial"/>
          <w:b/>
          <w:bCs/>
          <w:sz w:val="22"/>
          <w:szCs w:val="22"/>
        </w:rPr>
        <w:t xml:space="preserve">Po </w:t>
      </w:r>
      <w:r w:rsidR="001519CF">
        <w:rPr>
          <w:rFonts w:ascii="Cambria" w:hAnsi="Cambria" w:cs="Arial"/>
          <w:b/>
          <w:bCs/>
          <w:sz w:val="22"/>
          <w:szCs w:val="22"/>
        </w:rPr>
        <w:t>trzecie</w:t>
      </w:r>
      <w:r w:rsidRPr="001B2694">
        <w:rPr>
          <w:rFonts w:ascii="Cambria" w:hAnsi="Cambria" w:cs="Arial"/>
          <w:b/>
          <w:bCs/>
          <w:sz w:val="22"/>
          <w:szCs w:val="22"/>
        </w:rPr>
        <w:t xml:space="preserve"> – skutek wyroku</w:t>
      </w:r>
    </w:p>
    <w:p w14:paraId="14C8E745" w14:textId="77777777" w:rsidR="001519CF" w:rsidRDefault="001B2694" w:rsidP="001519CF">
      <w:pPr>
        <w:jc w:val="both"/>
        <w:rPr>
          <w:rFonts w:ascii="Cambria" w:hAnsi="Cambria" w:cs="Arial"/>
          <w:sz w:val="22"/>
          <w:szCs w:val="22"/>
        </w:rPr>
      </w:pPr>
      <w:r w:rsidRPr="001B2694">
        <w:rPr>
          <w:rFonts w:ascii="Cambria" w:hAnsi="Cambria" w:cs="Arial"/>
          <w:sz w:val="22"/>
          <w:szCs w:val="22"/>
        </w:rPr>
        <w:br/>
      </w:r>
      <w:r w:rsidR="001519CF" w:rsidRPr="001519CF">
        <w:rPr>
          <w:rFonts w:ascii="Cambria" w:hAnsi="Cambria" w:cs="Arial"/>
          <w:sz w:val="22"/>
          <w:szCs w:val="22"/>
        </w:rPr>
        <w:t xml:space="preserve">Artykuł informuje, że sąd „unieważnił” uchwałę KRRiT. To również jest </w:t>
      </w:r>
      <w:r w:rsidR="001519CF" w:rsidRPr="001519CF">
        <w:rPr>
          <w:rFonts w:ascii="Cambria" w:hAnsi="Cambria" w:cs="Arial"/>
          <w:b/>
          <w:bCs/>
          <w:sz w:val="22"/>
          <w:szCs w:val="22"/>
        </w:rPr>
        <w:t>nieprawda</w:t>
      </w:r>
      <w:r w:rsidR="001519CF" w:rsidRPr="001519CF">
        <w:rPr>
          <w:rFonts w:ascii="Cambria" w:hAnsi="Cambria" w:cs="Arial"/>
          <w:sz w:val="22"/>
          <w:szCs w:val="22"/>
        </w:rPr>
        <w:t xml:space="preserve">. </w:t>
      </w:r>
    </w:p>
    <w:p w14:paraId="5F49B8DE" w14:textId="77777777" w:rsidR="001519CF" w:rsidRDefault="001519CF" w:rsidP="001519CF">
      <w:pPr>
        <w:jc w:val="both"/>
        <w:rPr>
          <w:rFonts w:ascii="Cambria" w:hAnsi="Cambria" w:cs="Arial"/>
          <w:sz w:val="22"/>
          <w:szCs w:val="22"/>
        </w:rPr>
      </w:pPr>
    </w:p>
    <w:p w14:paraId="13CCA984" w14:textId="7C6C52A3" w:rsidR="001519CF" w:rsidRPr="001519CF" w:rsidRDefault="002A54CF" w:rsidP="001519CF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</w:t>
      </w:r>
      <w:r w:rsidR="001519CF" w:rsidRPr="001519CF">
        <w:rPr>
          <w:rFonts w:ascii="Cambria" w:hAnsi="Cambria" w:cs="Arial"/>
          <w:sz w:val="22"/>
          <w:szCs w:val="22"/>
        </w:rPr>
        <w:t>yrok Wojewódzkiego Sądu Administracyjnego jest nieprawomocny, wobec czego nie wywołuje żadnych skutków prawnych do czasu jego oceny przez Naczelny Sąd Administracyjny</w:t>
      </w:r>
      <w:r>
        <w:rPr>
          <w:rFonts w:ascii="Cambria" w:hAnsi="Cambria" w:cs="Arial"/>
          <w:sz w:val="22"/>
          <w:szCs w:val="22"/>
        </w:rPr>
        <w:t xml:space="preserve">. </w:t>
      </w:r>
      <w:r w:rsidR="001519CF" w:rsidRPr="001519CF">
        <w:rPr>
          <w:rFonts w:ascii="Cambria" w:hAnsi="Cambria" w:cs="Arial"/>
          <w:sz w:val="22"/>
          <w:szCs w:val="22"/>
        </w:rPr>
        <w:t xml:space="preserve">WSA </w:t>
      </w:r>
      <w:r w:rsidR="001519CF" w:rsidRPr="001519CF">
        <w:rPr>
          <w:rFonts w:ascii="Cambria" w:hAnsi="Cambria" w:cs="Arial"/>
          <w:b/>
          <w:bCs/>
          <w:sz w:val="22"/>
          <w:szCs w:val="22"/>
        </w:rPr>
        <w:t>uchylił</w:t>
      </w:r>
      <w:r w:rsidR="001519CF" w:rsidRPr="001519CF">
        <w:rPr>
          <w:rFonts w:ascii="Cambria" w:hAnsi="Cambria" w:cs="Arial"/>
          <w:sz w:val="22"/>
          <w:szCs w:val="22"/>
        </w:rPr>
        <w:t xml:space="preserve"> </w:t>
      </w:r>
      <w:r w:rsidR="001519CF" w:rsidRPr="008543C4">
        <w:rPr>
          <w:rFonts w:ascii="Cambria" w:hAnsi="Cambria" w:cs="Arial"/>
          <w:b/>
          <w:bCs/>
          <w:sz w:val="22"/>
          <w:szCs w:val="22"/>
        </w:rPr>
        <w:t>uchwałę, a nie ją unieważnił.</w:t>
      </w:r>
      <w:r w:rsidR="001519CF" w:rsidRPr="001519CF">
        <w:rPr>
          <w:rFonts w:ascii="Cambria" w:hAnsi="Cambria" w:cs="Arial"/>
          <w:sz w:val="22"/>
          <w:szCs w:val="22"/>
        </w:rPr>
        <w:t xml:space="preserve"> Użycie słowa „unieważnienie” ponownie wprowadza czytelników w błąd co do tego, co naprawdę orzekł sąd.</w:t>
      </w:r>
    </w:p>
    <w:p w14:paraId="777EE5DC" w14:textId="2D8FE3A7" w:rsidR="00107563" w:rsidRDefault="00107563" w:rsidP="001519CF">
      <w:pPr>
        <w:jc w:val="both"/>
        <w:rPr>
          <w:rFonts w:ascii="Cambria" w:hAnsi="Cambria" w:cs="Arial"/>
          <w:sz w:val="22"/>
          <w:szCs w:val="22"/>
        </w:rPr>
      </w:pPr>
    </w:p>
    <w:p w14:paraId="224CCFB8" w14:textId="703BF255" w:rsidR="00BC7242" w:rsidRPr="001519CF" w:rsidRDefault="001519CF" w:rsidP="001B2694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1519CF">
        <w:rPr>
          <w:rFonts w:ascii="Cambria" w:hAnsi="Cambria" w:cs="Arial"/>
          <w:b/>
          <w:bCs/>
          <w:sz w:val="22"/>
          <w:szCs w:val="22"/>
        </w:rPr>
        <w:t xml:space="preserve">Wezwanie do pilnego sprostowania nieprawdziwych informacji </w:t>
      </w:r>
    </w:p>
    <w:p w14:paraId="313EA451" w14:textId="77777777" w:rsidR="001519CF" w:rsidRPr="00BC7242" w:rsidRDefault="001519CF" w:rsidP="001B2694">
      <w:pPr>
        <w:jc w:val="both"/>
        <w:rPr>
          <w:rFonts w:ascii="Cambria" w:hAnsi="Cambria" w:cs="Arial"/>
          <w:sz w:val="22"/>
          <w:szCs w:val="22"/>
        </w:rPr>
      </w:pPr>
    </w:p>
    <w:p w14:paraId="545CD457" w14:textId="1FD4BD55" w:rsidR="00BC7242" w:rsidRDefault="00BC7242" w:rsidP="00BC7242">
      <w:pPr>
        <w:jc w:val="both"/>
        <w:rPr>
          <w:rFonts w:ascii="Cambria" w:hAnsi="Cambria" w:cs="Arial"/>
          <w:sz w:val="22"/>
          <w:szCs w:val="22"/>
        </w:rPr>
      </w:pPr>
      <w:r w:rsidRPr="00BC7242">
        <w:rPr>
          <w:rFonts w:ascii="Cambria" w:hAnsi="Cambria" w:cs="Arial"/>
          <w:sz w:val="22"/>
          <w:szCs w:val="22"/>
        </w:rPr>
        <w:t xml:space="preserve">W związku z powyższym Krajowa Rada Radiofonii i Telewizji </w:t>
      </w:r>
      <w:r w:rsidRPr="00BC7242">
        <w:rPr>
          <w:rFonts w:ascii="Cambria" w:hAnsi="Cambria" w:cs="Arial"/>
          <w:b/>
          <w:bCs/>
          <w:sz w:val="22"/>
          <w:szCs w:val="22"/>
        </w:rPr>
        <w:t xml:space="preserve">wnosi o niezwłoczne </w:t>
      </w:r>
      <w:r w:rsidR="002A54CF">
        <w:rPr>
          <w:rFonts w:ascii="Cambria" w:hAnsi="Cambria" w:cs="Arial"/>
          <w:b/>
          <w:bCs/>
          <w:sz w:val="22"/>
          <w:szCs w:val="22"/>
        </w:rPr>
        <w:t>sprostowanie informacji</w:t>
      </w:r>
      <w:r w:rsidRPr="00BC7242">
        <w:rPr>
          <w:rFonts w:ascii="Cambria" w:hAnsi="Cambria" w:cs="Arial"/>
          <w:sz w:val="22"/>
          <w:szCs w:val="22"/>
        </w:rPr>
        <w:t xml:space="preserve"> w portalu </w:t>
      </w:r>
      <w:r w:rsidR="00A954A6">
        <w:rPr>
          <w:rFonts w:ascii="Cambria" w:hAnsi="Cambria" w:cs="Arial"/>
          <w:sz w:val="22"/>
          <w:szCs w:val="22"/>
        </w:rPr>
        <w:t>wyborcza</w:t>
      </w:r>
      <w:r w:rsidRPr="00BC7242">
        <w:rPr>
          <w:rFonts w:ascii="Cambria" w:hAnsi="Cambria" w:cs="Arial"/>
          <w:sz w:val="22"/>
          <w:szCs w:val="22"/>
        </w:rPr>
        <w:t>.pl w tym samym miejscu, w którym ukazał się artykuł, w porównywalnej formie i z taką samą widocznością</w:t>
      </w:r>
      <w:r w:rsidR="002A54CF">
        <w:rPr>
          <w:rFonts w:ascii="Cambria" w:hAnsi="Cambria" w:cs="Arial"/>
          <w:sz w:val="22"/>
          <w:szCs w:val="22"/>
        </w:rPr>
        <w:t xml:space="preserve">, </w:t>
      </w:r>
      <w:r w:rsidRPr="00BC7242">
        <w:rPr>
          <w:rFonts w:ascii="Cambria" w:hAnsi="Cambria" w:cs="Arial"/>
          <w:sz w:val="22"/>
          <w:szCs w:val="22"/>
        </w:rPr>
        <w:t xml:space="preserve">tak aby czytelnicy mogli zostać rzetelnie poinformowani o rzeczywistych treściach wyroku </w:t>
      </w:r>
      <w:r w:rsidR="002A54CF">
        <w:rPr>
          <w:rFonts w:ascii="Cambria" w:hAnsi="Cambria" w:cs="Arial"/>
          <w:sz w:val="22"/>
          <w:szCs w:val="22"/>
        </w:rPr>
        <w:t>WSA</w:t>
      </w:r>
      <w:r w:rsidRPr="00BC7242">
        <w:rPr>
          <w:rFonts w:ascii="Cambria" w:hAnsi="Cambria" w:cs="Arial"/>
          <w:sz w:val="22"/>
          <w:szCs w:val="22"/>
        </w:rPr>
        <w:t xml:space="preserve"> oraz faktycznych wysokościach kwot, których dotyczy publikacja.</w:t>
      </w:r>
    </w:p>
    <w:p w14:paraId="23EB22B2" w14:textId="77777777" w:rsidR="00BC7242" w:rsidRDefault="00BC7242" w:rsidP="00BC7242">
      <w:pPr>
        <w:jc w:val="both"/>
        <w:rPr>
          <w:rFonts w:ascii="Cambria" w:hAnsi="Cambria" w:cs="Arial"/>
          <w:sz w:val="22"/>
          <w:szCs w:val="22"/>
        </w:rPr>
      </w:pPr>
    </w:p>
    <w:p w14:paraId="7D4BC6BC" w14:textId="3DD8FE0A" w:rsidR="00BC7242" w:rsidRDefault="00BC7242" w:rsidP="00BC7242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Anna Ostrowska</w:t>
      </w:r>
    </w:p>
    <w:p w14:paraId="03C12BD7" w14:textId="5AA09D26" w:rsidR="001B2694" w:rsidRPr="00BC7242" w:rsidRDefault="00BC7242" w:rsidP="001B2694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Rzecznik Prasowy KRRiT</w:t>
      </w:r>
    </w:p>
    <w:p w14:paraId="03FC5A3B" w14:textId="77777777" w:rsidR="00BC7242" w:rsidRPr="00BC7242" w:rsidRDefault="00BC7242" w:rsidP="001B2694">
      <w:pPr>
        <w:jc w:val="both"/>
        <w:rPr>
          <w:rFonts w:ascii="Cambria" w:hAnsi="Cambria" w:cs="Arial"/>
          <w:sz w:val="22"/>
          <w:szCs w:val="22"/>
        </w:rPr>
      </w:pPr>
    </w:p>
    <w:sectPr w:rsidR="00BC7242" w:rsidRPr="00BC7242" w:rsidSect="004C26B0">
      <w:headerReference w:type="default" r:id="rId8"/>
      <w:footerReference w:type="even" r:id="rId9"/>
      <w:footerReference w:type="default" r:id="rId10"/>
      <w:pgSz w:w="11900" w:h="16840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B3BED" w14:textId="77777777" w:rsidR="00FE75E0" w:rsidRDefault="00FE75E0" w:rsidP="00244D99">
      <w:r>
        <w:separator/>
      </w:r>
    </w:p>
  </w:endnote>
  <w:endnote w:type="continuationSeparator" w:id="0">
    <w:p w14:paraId="56F4C3A3" w14:textId="77777777" w:rsidR="00FE75E0" w:rsidRDefault="00FE75E0" w:rsidP="0024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344F" w14:textId="77777777" w:rsidR="00611A07" w:rsidRDefault="00611A07" w:rsidP="00425A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C7ABEA" w14:textId="77777777" w:rsidR="00611A07" w:rsidRDefault="00611A07" w:rsidP="004C26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9667887"/>
      <w:docPartObj>
        <w:docPartGallery w:val="Page Numbers (Bottom of Page)"/>
        <w:docPartUnique/>
      </w:docPartObj>
    </w:sdtPr>
    <w:sdtContent>
      <w:p w14:paraId="1A02DF57" w14:textId="2F282009" w:rsidR="003C7ED5" w:rsidRDefault="003C7E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F91D43" w14:textId="0B821F99" w:rsidR="00611A07" w:rsidRPr="00A11D55" w:rsidRDefault="00611A07" w:rsidP="004C26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ECF45" w14:textId="77777777" w:rsidR="00FE75E0" w:rsidRDefault="00FE75E0" w:rsidP="00244D99">
      <w:r>
        <w:separator/>
      </w:r>
    </w:p>
  </w:footnote>
  <w:footnote w:type="continuationSeparator" w:id="0">
    <w:p w14:paraId="4FF3DBCF" w14:textId="77777777" w:rsidR="00FE75E0" w:rsidRDefault="00FE75E0" w:rsidP="00244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16D2" w14:textId="18D01059" w:rsidR="00611A07" w:rsidRDefault="00C33B91" w:rsidP="00244D99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18265DF" wp14:editId="75ECCF0D">
          <wp:simplePos x="0" y="0"/>
          <wp:positionH relativeFrom="column">
            <wp:posOffset>-229235</wp:posOffset>
          </wp:positionH>
          <wp:positionV relativeFrom="paragraph">
            <wp:posOffset>-17780</wp:posOffset>
          </wp:positionV>
          <wp:extent cx="2398395" cy="468630"/>
          <wp:effectExtent l="0" t="0" r="0" b="0"/>
          <wp:wrapThrough wrapText="bothSides">
            <wp:wrapPolygon edited="0">
              <wp:start x="0" y="0"/>
              <wp:lineTo x="0" y="21073"/>
              <wp:lineTo x="21446" y="21073"/>
              <wp:lineTo x="21446" y="0"/>
              <wp:lineTo x="0" y="0"/>
            </wp:wrapPolygon>
          </wp:wrapThrough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839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4A7E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C7BE8"/>
    <w:multiLevelType w:val="hybridMultilevel"/>
    <w:tmpl w:val="67D4B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72C32"/>
    <w:multiLevelType w:val="multilevel"/>
    <w:tmpl w:val="57782F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E367C"/>
    <w:multiLevelType w:val="multilevel"/>
    <w:tmpl w:val="FFD4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D62F52"/>
    <w:multiLevelType w:val="multilevel"/>
    <w:tmpl w:val="23FA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76B29"/>
    <w:multiLevelType w:val="hybridMultilevel"/>
    <w:tmpl w:val="8EDC3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96568"/>
    <w:multiLevelType w:val="hybridMultilevel"/>
    <w:tmpl w:val="60007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57BDB"/>
    <w:multiLevelType w:val="multilevel"/>
    <w:tmpl w:val="A908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83989"/>
    <w:multiLevelType w:val="multilevel"/>
    <w:tmpl w:val="1D3A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785D5F"/>
    <w:multiLevelType w:val="multilevel"/>
    <w:tmpl w:val="8D78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47759C"/>
    <w:multiLevelType w:val="hybridMultilevel"/>
    <w:tmpl w:val="54CA2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136ED"/>
    <w:multiLevelType w:val="hybridMultilevel"/>
    <w:tmpl w:val="D9760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86C3D"/>
    <w:multiLevelType w:val="multilevel"/>
    <w:tmpl w:val="43AA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4A7339"/>
    <w:multiLevelType w:val="multilevel"/>
    <w:tmpl w:val="479A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B0594F"/>
    <w:multiLevelType w:val="hybridMultilevel"/>
    <w:tmpl w:val="887A4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41730"/>
    <w:multiLevelType w:val="multilevel"/>
    <w:tmpl w:val="96CE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55EC5"/>
    <w:multiLevelType w:val="hybridMultilevel"/>
    <w:tmpl w:val="91CCE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E627A"/>
    <w:multiLevelType w:val="hybridMultilevel"/>
    <w:tmpl w:val="60007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02448"/>
    <w:multiLevelType w:val="hybridMultilevel"/>
    <w:tmpl w:val="EC8C5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E2631"/>
    <w:multiLevelType w:val="hybridMultilevel"/>
    <w:tmpl w:val="AD10C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119C3"/>
    <w:multiLevelType w:val="hybridMultilevel"/>
    <w:tmpl w:val="12EAE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33B32"/>
    <w:multiLevelType w:val="hybridMultilevel"/>
    <w:tmpl w:val="4C86F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A1C93"/>
    <w:multiLevelType w:val="hybridMultilevel"/>
    <w:tmpl w:val="D3CA7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012FE"/>
    <w:multiLevelType w:val="hybridMultilevel"/>
    <w:tmpl w:val="7AD48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A7BA2"/>
    <w:multiLevelType w:val="multilevel"/>
    <w:tmpl w:val="6D94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D80414"/>
    <w:multiLevelType w:val="hybridMultilevel"/>
    <w:tmpl w:val="54941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F68FF"/>
    <w:multiLevelType w:val="multilevel"/>
    <w:tmpl w:val="754EB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D97667"/>
    <w:multiLevelType w:val="multilevel"/>
    <w:tmpl w:val="1D98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0C2397"/>
    <w:multiLevelType w:val="hybridMultilevel"/>
    <w:tmpl w:val="38382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700C0"/>
    <w:multiLevelType w:val="multilevel"/>
    <w:tmpl w:val="FA00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2568E3"/>
    <w:multiLevelType w:val="multilevel"/>
    <w:tmpl w:val="2A90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3A1F17"/>
    <w:multiLevelType w:val="hybridMultilevel"/>
    <w:tmpl w:val="F4DA0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30356"/>
    <w:multiLevelType w:val="multilevel"/>
    <w:tmpl w:val="54C0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151152"/>
    <w:multiLevelType w:val="multilevel"/>
    <w:tmpl w:val="62A6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E17F33"/>
    <w:multiLevelType w:val="multilevel"/>
    <w:tmpl w:val="199A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E25BE1"/>
    <w:multiLevelType w:val="hybridMultilevel"/>
    <w:tmpl w:val="045EE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186521">
    <w:abstractNumId w:val="0"/>
  </w:num>
  <w:num w:numId="2" w16cid:durableId="508957114">
    <w:abstractNumId w:val="21"/>
  </w:num>
  <w:num w:numId="3" w16cid:durableId="577253426">
    <w:abstractNumId w:val="27"/>
  </w:num>
  <w:num w:numId="4" w16cid:durableId="660621606">
    <w:abstractNumId w:val="15"/>
  </w:num>
  <w:num w:numId="5" w16cid:durableId="1733231645">
    <w:abstractNumId w:val="4"/>
  </w:num>
  <w:num w:numId="6" w16cid:durableId="448279383">
    <w:abstractNumId w:val="3"/>
  </w:num>
  <w:num w:numId="7" w16cid:durableId="651636447">
    <w:abstractNumId w:val="34"/>
  </w:num>
  <w:num w:numId="8" w16cid:durableId="409347004">
    <w:abstractNumId w:val="29"/>
  </w:num>
  <w:num w:numId="9" w16cid:durableId="1492916077">
    <w:abstractNumId w:val="7"/>
  </w:num>
  <w:num w:numId="10" w16cid:durableId="241064128">
    <w:abstractNumId w:val="24"/>
  </w:num>
  <w:num w:numId="11" w16cid:durableId="1415669058">
    <w:abstractNumId w:val="22"/>
  </w:num>
  <w:num w:numId="12" w16cid:durableId="378240335">
    <w:abstractNumId w:val="10"/>
  </w:num>
  <w:num w:numId="13" w16cid:durableId="1168524055">
    <w:abstractNumId w:val="35"/>
  </w:num>
  <w:num w:numId="14" w16cid:durableId="1401640019">
    <w:abstractNumId w:val="12"/>
  </w:num>
  <w:num w:numId="15" w16cid:durableId="1959795585">
    <w:abstractNumId w:val="9"/>
  </w:num>
  <w:num w:numId="16" w16cid:durableId="1657341530">
    <w:abstractNumId w:val="13"/>
  </w:num>
  <w:num w:numId="17" w16cid:durableId="388961210">
    <w:abstractNumId w:val="13"/>
  </w:num>
  <w:num w:numId="18" w16cid:durableId="349379474">
    <w:abstractNumId w:val="30"/>
  </w:num>
  <w:num w:numId="19" w16cid:durableId="2116320076">
    <w:abstractNumId w:val="33"/>
  </w:num>
  <w:num w:numId="20" w16cid:durableId="1835796823">
    <w:abstractNumId w:val="5"/>
  </w:num>
  <w:num w:numId="21" w16cid:durableId="488596434">
    <w:abstractNumId w:val="18"/>
  </w:num>
  <w:num w:numId="22" w16cid:durableId="512034238">
    <w:abstractNumId w:val="32"/>
  </w:num>
  <w:num w:numId="23" w16cid:durableId="1132870164">
    <w:abstractNumId w:val="19"/>
  </w:num>
  <w:num w:numId="24" w16cid:durableId="501238073">
    <w:abstractNumId w:val="23"/>
  </w:num>
  <w:num w:numId="25" w16cid:durableId="570654632">
    <w:abstractNumId w:val="14"/>
  </w:num>
  <w:num w:numId="26" w16cid:durableId="2122915761">
    <w:abstractNumId w:val="31"/>
  </w:num>
  <w:num w:numId="27" w16cid:durableId="804472300">
    <w:abstractNumId w:val="11"/>
  </w:num>
  <w:num w:numId="28" w16cid:durableId="1389650282">
    <w:abstractNumId w:val="25"/>
  </w:num>
  <w:num w:numId="29" w16cid:durableId="1599018713">
    <w:abstractNumId w:val="16"/>
  </w:num>
  <w:num w:numId="30" w16cid:durableId="1609317603">
    <w:abstractNumId w:val="6"/>
  </w:num>
  <w:num w:numId="31" w16cid:durableId="596715075">
    <w:abstractNumId w:val="17"/>
  </w:num>
  <w:num w:numId="32" w16cid:durableId="1535191542">
    <w:abstractNumId w:val="1"/>
  </w:num>
  <w:num w:numId="33" w16cid:durableId="983241499">
    <w:abstractNumId w:val="28"/>
  </w:num>
  <w:num w:numId="34" w16cid:durableId="1660845946">
    <w:abstractNumId w:val="20"/>
  </w:num>
  <w:num w:numId="35" w16cid:durableId="2113670148">
    <w:abstractNumId w:val="26"/>
  </w:num>
  <w:num w:numId="36" w16cid:durableId="421999422">
    <w:abstractNumId w:val="8"/>
  </w:num>
  <w:num w:numId="37" w16cid:durableId="322977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F6"/>
    <w:rsid w:val="00002AC6"/>
    <w:rsid w:val="00020B8F"/>
    <w:rsid w:val="00023632"/>
    <w:rsid w:val="00024169"/>
    <w:rsid w:val="00025DE2"/>
    <w:rsid w:val="00032BDD"/>
    <w:rsid w:val="00055068"/>
    <w:rsid w:val="00055F17"/>
    <w:rsid w:val="00060A50"/>
    <w:rsid w:val="00060FF8"/>
    <w:rsid w:val="00064399"/>
    <w:rsid w:val="0006505E"/>
    <w:rsid w:val="00067AED"/>
    <w:rsid w:val="00077197"/>
    <w:rsid w:val="0008180A"/>
    <w:rsid w:val="000975CD"/>
    <w:rsid w:val="000B5561"/>
    <w:rsid w:val="000F19FA"/>
    <w:rsid w:val="000F2282"/>
    <w:rsid w:val="000F6BD5"/>
    <w:rsid w:val="00107563"/>
    <w:rsid w:val="00111CCD"/>
    <w:rsid w:val="00116514"/>
    <w:rsid w:val="00127CB7"/>
    <w:rsid w:val="001312AB"/>
    <w:rsid w:val="0013612D"/>
    <w:rsid w:val="00150A9F"/>
    <w:rsid w:val="001518C7"/>
    <w:rsid w:val="001519CF"/>
    <w:rsid w:val="00162085"/>
    <w:rsid w:val="00167A26"/>
    <w:rsid w:val="00174EC4"/>
    <w:rsid w:val="00177D5D"/>
    <w:rsid w:val="00182A59"/>
    <w:rsid w:val="001855E4"/>
    <w:rsid w:val="001875B7"/>
    <w:rsid w:val="00190F33"/>
    <w:rsid w:val="001B2694"/>
    <w:rsid w:val="001B2A96"/>
    <w:rsid w:val="001C0042"/>
    <w:rsid w:val="001C1D7A"/>
    <w:rsid w:val="001C4621"/>
    <w:rsid w:val="001D1000"/>
    <w:rsid w:val="001E619F"/>
    <w:rsid w:val="001F5DE3"/>
    <w:rsid w:val="00210A65"/>
    <w:rsid w:val="00244D99"/>
    <w:rsid w:val="0024723A"/>
    <w:rsid w:val="00253645"/>
    <w:rsid w:val="002539EB"/>
    <w:rsid w:val="00257235"/>
    <w:rsid w:val="00267D9A"/>
    <w:rsid w:val="002744B7"/>
    <w:rsid w:val="0027586C"/>
    <w:rsid w:val="00276423"/>
    <w:rsid w:val="00280A24"/>
    <w:rsid w:val="002875FF"/>
    <w:rsid w:val="00293255"/>
    <w:rsid w:val="002944A5"/>
    <w:rsid w:val="00297EC4"/>
    <w:rsid w:val="002A129D"/>
    <w:rsid w:val="002A54CF"/>
    <w:rsid w:val="002A6B02"/>
    <w:rsid w:val="002B3679"/>
    <w:rsid w:val="002B668E"/>
    <w:rsid w:val="002B6C44"/>
    <w:rsid w:val="002D7785"/>
    <w:rsid w:val="002E29A8"/>
    <w:rsid w:val="002E7453"/>
    <w:rsid w:val="002F2F6F"/>
    <w:rsid w:val="003114EE"/>
    <w:rsid w:val="00334CEB"/>
    <w:rsid w:val="0034033E"/>
    <w:rsid w:val="0036781C"/>
    <w:rsid w:val="00373805"/>
    <w:rsid w:val="00386F66"/>
    <w:rsid w:val="00392F41"/>
    <w:rsid w:val="003A67BF"/>
    <w:rsid w:val="003C7ED5"/>
    <w:rsid w:val="003E342A"/>
    <w:rsid w:val="003F1B32"/>
    <w:rsid w:val="003F2CD8"/>
    <w:rsid w:val="003F3BB0"/>
    <w:rsid w:val="004056D1"/>
    <w:rsid w:val="00405780"/>
    <w:rsid w:val="0040725A"/>
    <w:rsid w:val="004143B1"/>
    <w:rsid w:val="00417C05"/>
    <w:rsid w:val="00422B76"/>
    <w:rsid w:val="00425A90"/>
    <w:rsid w:val="004377F3"/>
    <w:rsid w:val="0044361E"/>
    <w:rsid w:val="00445A57"/>
    <w:rsid w:val="00451CB9"/>
    <w:rsid w:val="00451D12"/>
    <w:rsid w:val="004705EB"/>
    <w:rsid w:val="0048284D"/>
    <w:rsid w:val="0048603C"/>
    <w:rsid w:val="00486F92"/>
    <w:rsid w:val="004A3F7B"/>
    <w:rsid w:val="004B4940"/>
    <w:rsid w:val="004B7C86"/>
    <w:rsid w:val="004C26B0"/>
    <w:rsid w:val="004C2A66"/>
    <w:rsid w:val="004D69D9"/>
    <w:rsid w:val="004E18F0"/>
    <w:rsid w:val="004E2635"/>
    <w:rsid w:val="004F0C60"/>
    <w:rsid w:val="004F1F2B"/>
    <w:rsid w:val="004F2083"/>
    <w:rsid w:val="004F2549"/>
    <w:rsid w:val="004F2A65"/>
    <w:rsid w:val="005119AF"/>
    <w:rsid w:val="005157FA"/>
    <w:rsid w:val="005279CB"/>
    <w:rsid w:val="00547974"/>
    <w:rsid w:val="0055692A"/>
    <w:rsid w:val="005574A7"/>
    <w:rsid w:val="00561606"/>
    <w:rsid w:val="00566EC3"/>
    <w:rsid w:val="00573E52"/>
    <w:rsid w:val="00582012"/>
    <w:rsid w:val="00590EA0"/>
    <w:rsid w:val="0059158C"/>
    <w:rsid w:val="00595E8C"/>
    <w:rsid w:val="005A1974"/>
    <w:rsid w:val="005A1D3E"/>
    <w:rsid w:val="005A2F7C"/>
    <w:rsid w:val="005A79F2"/>
    <w:rsid w:val="005B1A6B"/>
    <w:rsid w:val="005B2D24"/>
    <w:rsid w:val="005C7E46"/>
    <w:rsid w:val="005D0B30"/>
    <w:rsid w:val="005D79EB"/>
    <w:rsid w:val="005E09D5"/>
    <w:rsid w:val="005F4E97"/>
    <w:rsid w:val="006007C9"/>
    <w:rsid w:val="00611A07"/>
    <w:rsid w:val="00623C89"/>
    <w:rsid w:val="00625DBD"/>
    <w:rsid w:val="00626241"/>
    <w:rsid w:val="00627BE9"/>
    <w:rsid w:val="00637CFE"/>
    <w:rsid w:val="006432F2"/>
    <w:rsid w:val="00655072"/>
    <w:rsid w:val="006641B8"/>
    <w:rsid w:val="00667BF1"/>
    <w:rsid w:val="006877BE"/>
    <w:rsid w:val="00690D37"/>
    <w:rsid w:val="00695B3C"/>
    <w:rsid w:val="006C0A37"/>
    <w:rsid w:val="006D07F3"/>
    <w:rsid w:val="006D60A1"/>
    <w:rsid w:val="00701DE2"/>
    <w:rsid w:val="007119F7"/>
    <w:rsid w:val="007339FA"/>
    <w:rsid w:val="007343DA"/>
    <w:rsid w:val="007537DE"/>
    <w:rsid w:val="007606A3"/>
    <w:rsid w:val="00760C57"/>
    <w:rsid w:val="00762AA8"/>
    <w:rsid w:val="00784436"/>
    <w:rsid w:val="0079407B"/>
    <w:rsid w:val="007A6DEE"/>
    <w:rsid w:val="007A7178"/>
    <w:rsid w:val="007B134C"/>
    <w:rsid w:val="007C482D"/>
    <w:rsid w:val="007D23BA"/>
    <w:rsid w:val="007E66A6"/>
    <w:rsid w:val="007F0562"/>
    <w:rsid w:val="007F5C25"/>
    <w:rsid w:val="008034D9"/>
    <w:rsid w:val="00807EDD"/>
    <w:rsid w:val="00816E69"/>
    <w:rsid w:val="0082429D"/>
    <w:rsid w:val="00824DC0"/>
    <w:rsid w:val="008254FB"/>
    <w:rsid w:val="00831C48"/>
    <w:rsid w:val="00844013"/>
    <w:rsid w:val="00845EC1"/>
    <w:rsid w:val="008477E1"/>
    <w:rsid w:val="00853D7F"/>
    <w:rsid w:val="008543C4"/>
    <w:rsid w:val="00856C65"/>
    <w:rsid w:val="008821F0"/>
    <w:rsid w:val="00890F25"/>
    <w:rsid w:val="008C682A"/>
    <w:rsid w:val="008D73A8"/>
    <w:rsid w:val="008F0210"/>
    <w:rsid w:val="0090258B"/>
    <w:rsid w:val="00902750"/>
    <w:rsid w:val="0091006E"/>
    <w:rsid w:val="009162A6"/>
    <w:rsid w:val="009166BC"/>
    <w:rsid w:val="00920501"/>
    <w:rsid w:val="00920854"/>
    <w:rsid w:val="0093592A"/>
    <w:rsid w:val="0095097B"/>
    <w:rsid w:val="00955C62"/>
    <w:rsid w:val="009609FF"/>
    <w:rsid w:val="009670D8"/>
    <w:rsid w:val="00984426"/>
    <w:rsid w:val="0099095D"/>
    <w:rsid w:val="0099417A"/>
    <w:rsid w:val="009B32FB"/>
    <w:rsid w:val="009C29B8"/>
    <w:rsid w:val="009D2A79"/>
    <w:rsid w:val="009E13B8"/>
    <w:rsid w:val="00A057D3"/>
    <w:rsid w:val="00A10AD3"/>
    <w:rsid w:val="00A11D55"/>
    <w:rsid w:val="00A30B69"/>
    <w:rsid w:val="00A41B86"/>
    <w:rsid w:val="00A421D0"/>
    <w:rsid w:val="00A55143"/>
    <w:rsid w:val="00A62D74"/>
    <w:rsid w:val="00A823C5"/>
    <w:rsid w:val="00A842DA"/>
    <w:rsid w:val="00A84E24"/>
    <w:rsid w:val="00A954A6"/>
    <w:rsid w:val="00AB6ABD"/>
    <w:rsid w:val="00AD1018"/>
    <w:rsid w:val="00AD1A66"/>
    <w:rsid w:val="00B029CC"/>
    <w:rsid w:val="00B14057"/>
    <w:rsid w:val="00B201F6"/>
    <w:rsid w:val="00B30F95"/>
    <w:rsid w:val="00B5373C"/>
    <w:rsid w:val="00B63B9C"/>
    <w:rsid w:val="00B83D5E"/>
    <w:rsid w:val="00B856E2"/>
    <w:rsid w:val="00B92AA3"/>
    <w:rsid w:val="00B96613"/>
    <w:rsid w:val="00BC7242"/>
    <w:rsid w:val="00BD2B76"/>
    <w:rsid w:val="00C10E60"/>
    <w:rsid w:val="00C3259E"/>
    <w:rsid w:val="00C33B91"/>
    <w:rsid w:val="00C3486A"/>
    <w:rsid w:val="00C451F1"/>
    <w:rsid w:val="00C501BB"/>
    <w:rsid w:val="00C55792"/>
    <w:rsid w:val="00C61F10"/>
    <w:rsid w:val="00C71347"/>
    <w:rsid w:val="00C73554"/>
    <w:rsid w:val="00C84571"/>
    <w:rsid w:val="00C850B8"/>
    <w:rsid w:val="00CA7DF6"/>
    <w:rsid w:val="00CB047E"/>
    <w:rsid w:val="00CB0DBF"/>
    <w:rsid w:val="00CB11EA"/>
    <w:rsid w:val="00CB372A"/>
    <w:rsid w:val="00CB49DB"/>
    <w:rsid w:val="00CC3F3C"/>
    <w:rsid w:val="00CC60B1"/>
    <w:rsid w:val="00CD0E80"/>
    <w:rsid w:val="00CD41E3"/>
    <w:rsid w:val="00CD5046"/>
    <w:rsid w:val="00CE44ED"/>
    <w:rsid w:val="00CF0A35"/>
    <w:rsid w:val="00D00D3B"/>
    <w:rsid w:val="00D00E35"/>
    <w:rsid w:val="00D01C1E"/>
    <w:rsid w:val="00D0718A"/>
    <w:rsid w:val="00D0767F"/>
    <w:rsid w:val="00D10E60"/>
    <w:rsid w:val="00D15066"/>
    <w:rsid w:val="00D159DC"/>
    <w:rsid w:val="00D222F6"/>
    <w:rsid w:val="00D34878"/>
    <w:rsid w:val="00D41607"/>
    <w:rsid w:val="00D57BE7"/>
    <w:rsid w:val="00D70CB8"/>
    <w:rsid w:val="00D824A8"/>
    <w:rsid w:val="00D85C79"/>
    <w:rsid w:val="00D86ADB"/>
    <w:rsid w:val="00DA4007"/>
    <w:rsid w:val="00DB0C51"/>
    <w:rsid w:val="00DB2538"/>
    <w:rsid w:val="00DB2EC4"/>
    <w:rsid w:val="00DB35B4"/>
    <w:rsid w:val="00DB5620"/>
    <w:rsid w:val="00DC0192"/>
    <w:rsid w:val="00DC7632"/>
    <w:rsid w:val="00DD3CC2"/>
    <w:rsid w:val="00DE43A0"/>
    <w:rsid w:val="00E02C7C"/>
    <w:rsid w:val="00E04B06"/>
    <w:rsid w:val="00E15A4C"/>
    <w:rsid w:val="00E17ED5"/>
    <w:rsid w:val="00E2067B"/>
    <w:rsid w:val="00E35BED"/>
    <w:rsid w:val="00E36DAF"/>
    <w:rsid w:val="00E37F62"/>
    <w:rsid w:val="00E63B36"/>
    <w:rsid w:val="00E67DD9"/>
    <w:rsid w:val="00E70987"/>
    <w:rsid w:val="00E71A52"/>
    <w:rsid w:val="00E72AD5"/>
    <w:rsid w:val="00E82DF2"/>
    <w:rsid w:val="00E9212F"/>
    <w:rsid w:val="00E956B2"/>
    <w:rsid w:val="00E96B21"/>
    <w:rsid w:val="00EA24C3"/>
    <w:rsid w:val="00EC4647"/>
    <w:rsid w:val="00EC480A"/>
    <w:rsid w:val="00ED1812"/>
    <w:rsid w:val="00EE4945"/>
    <w:rsid w:val="00EE6178"/>
    <w:rsid w:val="00EF2432"/>
    <w:rsid w:val="00EF6DCB"/>
    <w:rsid w:val="00EF6EC8"/>
    <w:rsid w:val="00F012DC"/>
    <w:rsid w:val="00F016D0"/>
    <w:rsid w:val="00F03C4A"/>
    <w:rsid w:val="00F10F54"/>
    <w:rsid w:val="00F13543"/>
    <w:rsid w:val="00F14C82"/>
    <w:rsid w:val="00F20101"/>
    <w:rsid w:val="00F21733"/>
    <w:rsid w:val="00F24BA1"/>
    <w:rsid w:val="00F27F27"/>
    <w:rsid w:val="00F3001E"/>
    <w:rsid w:val="00F327FE"/>
    <w:rsid w:val="00F331F5"/>
    <w:rsid w:val="00F34A8B"/>
    <w:rsid w:val="00F44068"/>
    <w:rsid w:val="00F529DE"/>
    <w:rsid w:val="00F633A5"/>
    <w:rsid w:val="00F647AD"/>
    <w:rsid w:val="00F67C15"/>
    <w:rsid w:val="00F67F17"/>
    <w:rsid w:val="00F711DF"/>
    <w:rsid w:val="00F7287B"/>
    <w:rsid w:val="00F76597"/>
    <w:rsid w:val="00FC167A"/>
    <w:rsid w:val="00FE3C53"/>
    <w:rsid w:val="00FE69D3"/>
    <w:rsid w:val="00FE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094CC1"/>
  <w15:chartTrackingRefBased/>
  <w15:docId w15:val="{F7DC6402-9832-425C-9C30-E49D6990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eastAsia="MS Mincho" w:hAnsi="Myriad Pro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DAF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34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qFormat/>
    <w:rsid w:val="00EA24C3"/>
    <w:pPr>
      <w:keepNext/>
      <w:spacing w:line="320" w:lineRule="exact"/>
      <w:outlineLvl w:val="2"/>
    </w:pPr>
    <w:rPr>
      <w:rFonts w:ascii="Calibri" w:eastAsia="Times New Roman" w:hAnsi="Calibri"/>
      <w:b/>
      <w:bCs/>
      <w:spacing w:val="2"/>
      <w:lang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2A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4D99"/>
    <w:pPr>
      <w:tabs>
        <w:tab w:val="center" w:pos="4536"/>
        <w:tab w:val="right" w:pos="9072"/>
      </w:tabs>
    </w:pPr>
    <w:rPr>
      <w:sz w:val="20"/>
      <w:szCs w:val="20"/>
      <w:lang w:eastAsia="x-none"/>
    </w:rPr>
  </w:style>
  <w:style w:type="character" w:customStyle="1" w:styleId="NagwekZnak">
    <w:name w:val="Nagłówek Znak"/>
    <w:link w:val="Nagwek"/>
    <w:uiPriority w:val="99"/>
    <w:rsid w:val="00244D99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44D99"/>
    <w:pPr>
      <w:tabs>
        <w:tab w:val="center" w:pos="4536"/>
        <w:tab w:val="right" w:pos="9072"/>
      </w:tabs>
    </w:pPr>
    <w:rPr>
      <w:sz w:val="20"/>
      <w:szCs w:val="20"/>
      <w:lang w:eastAsia="x-none"/>
    </w:rPr>
  </w:style>
  <w:style w:type="character" w:customStyle="1" w:styleId="StopkaZnak">
    <w:name w:val="Stopka Znak"/>
    <w:link w:val="Stopka"/>
    <w:uiPriority w:val="99"/>
    <w:rsid w:val="00244D99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4D99"/>
    <w:rPr>
      <w:rFonts w:ascii="Lucida Grande CE" w:hAnsi="Lucida Grande CE"/>
      <w:sz w:val="18"/>
      <w:szCs w:val="18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244D99"/>
    <w:rPr>
      <w:rFonts w:ascii="Lucida Grande CE" w:hAnsi="Lucida Grande CE"/>
      <w:sz w:val="18"/>
      <w:szCs w:val="18"/>
      <w:lang w:val="pl-PL"/>
    </w:rPr>
  </w:style>
  <w:style w:type="paragraph" w:customStyle="1" w:styleId="KRRITData">
    <w:name w:val="KRRIT Data"/>
    <w:basedOn w:val="Normalny"/>
    <w:autoRedefine/>
    <w:rsid w:val="00EA24C3"/>
    <w:pPr>
      <w:tabs>
        <w:tab w:val="left" w:pos="142"/>
      </w:tabs>
      <w:spacing w:line="240" w:lineRule="exact"/>
    </w:pPr>
    <w:rPr>
      <w:rFonts w:ascii="Calibri" w:eastAsia="Times New Roman" w:hAnsi="Calibri"/>
      <w:spacing w:val="6"/>
    </w:rPr>
  </w:style>
  <w:style w:type="character" w:customStyle="1" w:styleId="Nagwek3Znak">
    <w:name w:val="Nagłówek 3 Znak"/>
    <w:link w:val="Nagwek3"/>
    <w:rsid w:val="00EA24C3"/>
    <w:rPr>
      <w:rFonts w:ascii="Calibri" w:eastAsia="Times New Roman" w:hAnsi="Calibri"/>
      <w:b/>
      <w:bCs/>
      <w:spacing w:val="2"/>
      <w:sz w:val="24"/>
      <w:szCs w:val="24"/>
      <w:lang w:eastAsia="x-none"/>
    </w:rPr>
  </w:style>
  <w:style w:type="character" w:styleId="Numerstrony">
    <w:name w:val="page number"/>
    <w:basedOn w:val="Domylnaczcionkaakapitu"/>
    <w:uiPriority w:val="99"/>
    <w:semiHidden/>
    <w:unhideWhenUsed/>
    <w:rsid w:val="004C26B0"/>
  </w:style>
  <w:style w:type="paragraph" w:styleId="Akapitzlist">
    <w:name w:val="List Paragraph"/>
    <w:aliases w:val="T_SZ_List Paragraph,Numerowanie,List Paragraph,L1,Akapit z listą5,BulletC"/>
    <w:basedOn w:val="Normalny"/>
    <w:link w:val="AkapitzlistZnak"/>
    <w:uiPriority w:val="34"/>
    <w:qFormat/>
    <w:rsid w:val="00C33B91"/>
    <w:pPr>
      <w:spacing w:after="160" w:line="278" w:lineRule="auto"/>
      <w:ind w:left="720"/>
      <w:contextualSpacing/>
    </w:pPr>
    <w:rPr>
      <w:rFonts w:ascii="Calibri" w:eastAsia="Calibri" w:hAnsi="Calibri"/>
      <w:kern w:val="2"/>
      <w:lang w:eastAsia="en-US"/>
    </w:rPr>
  </w:style>
  <w:style w:type="character" w:customStyle="1" w:styleId="AkapitzlistZnak">
    <w:name w:val="Akapit z listą Znak"/>
    <w:aliases w:val="T_SZ_List Paragraph Znak,Numerowanie Znak,List Paragraph Znak,L1 Znak,Akapit z listą5 Znak,BulletC Znak"/>
    <w:basedOn w:val="Domylnaczcionkaakapitu"/>
    <w:link w:val="Akapitzlist"/>
    <w:uiPriority w:val="34"/>
    <w:qFormat/>
    <w:rsid w:val="00C33B91"/>
    <w:rPr>
      <w:rFonts w:ascii="Calibri" w:eastAsia="Calibri" w:hAnsi="Calibri"/>
      <w:kern w:val="2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C845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457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2A5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Poprawka">
    <w:name w:val="Revision"/>
    <w:hidden/>
    <w:uiPriority w:val="99"/>
    <w:semiHidden/>
    <w:rsid w:val="00CF0A35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0A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A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0A3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A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0A35"/>
    <w:rPr>
      <w:b/>
      <w:bCs/>
    </w:rPr>
  </w:style>
  <w:style w:type="paragraph" w:customStyle="1" w:styleId="Default">
    <w:name w:val="Default"/>
    <w:rsid w:val="0029325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34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wardowska\Desktop\szablon_dotx_zew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18798E-2F0D-A347-85E5-AF0108333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szablon_dotx_zewn</Template>
  <TotalTime>42</TotalTime>
  <Pages>2</Pages>
  <Words>653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Ostrowska</dc:creator>
  <cp:keywords/>
  <cp:lastModifiedBy>Ostrowska Anna</cp:lastModifiedBy>
  <cp:revision>14</cp:revision>
  <cp:lastPrinted>2026-01-09T08:51:00Z</cp:lastPrinted>
  <dcterms:created xsi:type="dcterms:W3CDTF">2026-01-13T13:45:00Z</dcterms:created>
  <dcterms:modified xsi:type="dcterms:W3CDTF">2026-01-13T15:37:00Z</dcterms:modified>
</cp:coreProperties>
</file>